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517B3" w14:textId="77777777" w:rsidR="00FD29E6" w:rsidRDefault="008E7E55">
      <w:pPr>
        <w:spacing w:after="40"/>
        <w:jc w:val="center"/>
      </w:pPr>
      <w:r>
        <w:rPr>
          <w:b/>
          <w:bCs/>
          <w:sz w:val="30"/>
          <w:szCs w:val="30"/>
        </w:rPr>
        <w:t>CHESTER PUBLIC UTILITY DISTRICT</w:t>
      </w:r>
    </w:p>
    <w:p w14:paraId="106517B4" w14:textId="77777777" w:rsidR="00FD29E6" w:rsidRDefault="008E7E55">
      <w:pPr>
        <w:spacing w:after="40"/>
        <w:jc w:val="center"/>
      </w:pPr>
      <w:r>
        <w:rPr>
          <w:b/>
          <w:bCs/>
          <w:sz w:val="24"/>
          <w:szCs w:val="24"/>
        </w:rPr>
        <w:t>Water and Sewer Utility Rates</w:t>
      </w:r>
    </w:p>
    <w:p w14:paraId="106517B5" w14:textId="77777777" w:rsidR="00FD29E6" w:rsidRDefault="008E7E55">
      <w:pPr>
        <w:spacing w:after="200"/>
        <w:jc w:val="center"/>
      </w:pPr>
      <w:r>
        <w:rPr>
          <w:i/>
          <w:iCs/>
          <w:sz w:val="19"/>
          <w:szCs w:val="19"/>
        </w:rPr>
        <w:t>Adopted by Resolution No. 446 on June 25, 2026 -- Effective for service rendered on or after July 1, 2026</w:t>
      </w:r>
    </w:p>
    <w:p w14:paraId="106517B6" w14:textId="77777777" w:rsidR="00FD29E6" w:rsidRDefault="008E7E55">
      <w:pPr>
        <w:spacing w:after="160"/>
      </w:pPr>
      <w:r>
        <w:t>The Board of Directors of Chester Public Utility District (“District”) is empowered, pursuant to California Public Utilities Code Section 15501 et seq. and the District's Code, to fix, by resolution, the rates and charges for water and sewer service. On June 25, 2026, following the notice and public hearing procedures required by Article XIII D of the California Constitution (Proposition 218) and Government Code Section 53750 et seq., the Board adopted Resolution No. 446, establishing the five-year rate sch</w:t>
      </w:r>
      <w:r>
        <w:t xml:space="preserve">edule below pursuant to Government Code Section 53756. These rates supersede all prior water and sewer rates of the </w:t>
      </w:r>
      <w:proofErr w:type="gramStart"/>
      <w:r>
        <w:t>District</w:t>
      </w:r>
      <w:proofErr w:type="gramEnd"/>
      <w:r>
        <w:t>, including those set forth in Resolution No. 430. The first billing statements reflecting these rates will be issued on or about August 1, 2026.</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240"/>
        <w:gridCol w:w="2240"/>
        <w:gridCol w:w="2240"/>
        <w:gridCol w:w="2240"/>
        <w:gridCol w:w="2240"/>
      </w:tblGrid>
      <w:tr w:rsidR="00FD29E6" w14:paraId="106517B8" w14:textId="77777777">
        <w:tc>
          <w:tcPr>
            <w:tcW w:w="14400" w:type="dxa"/>
            <w:gridSpan w:val="6"/>
            <w:shd w:val="clear" w:color="auto" w:fill="1F3864"/>
            <w:tcMar>
              <w:top w:w="60" w:type="dxa"/>
              <w:left w:w="100" w:type="dxa"/>
              <w:bottom w:w="60" w:type="dxa"/>
              <w:right w:w="100" w:type="dxa"/>
            </w:tcMar>
          </w:tcPr>
          <w:p w14:paraId="106517B7" w14:textId="77777777" w:rsidR="00FD29E6" w:rsidRDefault="008E7E55">
            <w:r>
              <w:rPr>
                <w:b/>
                <w:bCs/>
                <w:color w:val="FFFFFF"/>
                <w:sz w:val="19"/>
                <w:szCs w:val="19"/>
              </w:rPr>
              <w:t>TABLE A -- WATER UTILITY RATES (Resolution No. 446, Section 2)</w:t>
            </w:r>
          </w:p>
        </w:tc>
      </w:tr>
      <w:tr w:rsidR="00FD29E6" w14:paraId="106517BF" w14:textId="77777777">
        <w:tc>
          <w:tcPr>
            <w:tcW w:w="3200" w:type="dxa"/>
            <w:shd w:val="clear" w:color="auto" w:fill="D9E2F3"/>
            <w:tcMar>
              <w:top w:w="60" w:type="dxa"/>
              <w:left w:w="100" w:type="dxa"/>
              <w:bottom w:w="60" w:type="dxa"/>
              <w:right w:w="100" w:type="dxa"/>
            </w:tcMar>
            <w:vAlign w:val="center"/>
          </w:tcPr>
          <w:p w14:paraId="106517B9" w14:textId="77777777" w:rsidR="00FD29E6" w:rsidRDefault="008E7E55">
            <w:r>
              <w:rPr>
                <w:b/>
                <w:bCs/>
                <w:color w:val="000000"/>
                <w:sz w:val="18"/>
                <w:szCs w:val="18"/>
              </w:rPr>
              <w:t>Meter Size</w:t>
            </w:r>
          </w:p>
        </w:tc>
        <w:tc>
          <w:tcPr>
            <w:tcW w:w="2240" w:type="dxa"/>
            <w:shd w:val="clear" w:color="auto" w:fill="D9E2F3"/>
            <w:tcMar>
              <w:top w:w="60" w:type="dxa"/>
              <w:left w:w="100" w:type="dxa"/>
              <w:bottom w:w="60" w:type="dxa"/>
              <w:right w:w="100" w:type="dxa"/>
            </w:tcMar>
            <w:vAlign w:val="center"/>
          </w:tcPr>
          <w:p w14:paraId="106517BA" w14:textId="77777777" w:rsidR="00FD29E6" w:rsidRDefault="008E7E55">
            <w:pPr>
              <w:jc w:val="center"/>
            </w:pPr>
            <w:r>
              <w:rPr>
                <w:b/>
                <w:bCs/>
                <w:color w:val="000000"/>
                <w:sz w:val="18"/>
                <w:szCs w:val="18"/>
              </w:rPr>
              <w:t>FY 2026-27</w:t>
            </w:r>
          </w:p>
        </w:tc>
        <w:tc>
          <w:tcPr>
            <w:tcW w:w="2240" w:type="dxa"/>
            <w:shd w:val="clear" w:color="auto" w:fill="D9E2F3"/>
            <w:tcMar>
              <w:top w:w="60" w:type="dxa"/>
              <w:left w:w="100" w:type="dxa"/>
              <w:bottom w:w="60" w:type="dxa"/>
              <w:right w:w="100" w:type="dxa"/>
            </w:tcMar>
            <w:vAlign w:val="center"/>
          </w:tcPr>
          <w:p w14:paraId="106517BB" w14:textId="77777777" w:rsidR="00FD29E6" w:rsidRDefault="008E7E55">
            <w:pPr>
              <w:jc w:val="center"/>
            </w:pPr>
            <w:r>
              <w:rPr>
                <w:b/>
                <w:bCs/>
                <w:color w:val="000000"/>
                <w:sz w:val="18"/>
                <w:szCs w:val="18"/>
              </w:rPr>
              <w:t>FY 2027-28</w:t>
            </w:r>
          </w:p>
        </w:tc>
        <w:tc>
          <w:tcPr>
            <w:tcW w:w="2240" w:type="dxa"/>
            <w:shd w:val="clear" w:color="auto" w:fill="D9E2F3"/>
            <w:tcMar>
              <w:top w:w="60" w:type="dxa"/>
              <w:left w:w="100" w:type="dxa"/>
              <w:bottom w:w="60" w:type="dxa"/>
              <w:right w:w="100" w:type="dxa"/>
            </w:tcMar>
            <w:vAlign w:val="center"/>
          </w:tcPr>
          <w:p w14:paraId="106517BC" w14:textId="77777777" w:rsidR="00FD29E6" w:rsidRDefault="008E7E55">
            <w:pPr>
              <w:jc w:val="center"/>
            </w:pPr>
            <w:r>
              <w:rPr>
                <w:b/>
                <w:bCs/>
                <w:color w:val="000000"/>
                <w:sz w:val="18"/>
                <w:szCs w:val="18"/>
              </w:rPr>
              <w:t>FY 2028-29</w:t>
            </w:r>
          </w:p>
        </w:tc>
        <w:tc>
          <w:tcPr>
            <w:tcW w:w="2240" w:type="dxa"/>
            <w:shd w:val="clear" w:color="auto" w:fill="D9E2F3"/>
            <w:tcMar>
              <w:top w:w="60" w:type="dxa"/>
              <w:left w:w="100" w:type="dxa"/>
              <w:bottom w:w="60" w:type="dxa"/>
              <w:right w:w="100" w:type="dxa"/>
            </w:tcMar>
            <w:vAlign w:val="center"/>
          </w:tcPr>
          <w:p w14:paraId="106517BD" w14:textId="77777777" w:rsidR="00FD29E6" w:rsidRDefault="008E7E55">
            <w:pPr>
              <w:jc w:val="center"/>
            </w:pPr>
            <w:r>
              <w:rPr>
                <w:b/>
                <w:bCs/>
                <w:color w:val="000000"/>
                <w:sz w:val="18"/>
                <w:szCs w:val="18"/>
              </w:rPr>
              <w:t>FY 2029-30</w:t>
            </w:r>
          </w:p>
        </w:tc>
        <w:tc>
          <w:tcPr>
            <w:tcW w:w="2240" w:type="dxa"/>
            <w:shd w:val="clear" w:color="auto" w:fill="D9E2F3"/>
            <w:tcMar>
              <w:top w:w="60" w:type="dxa"/>
              <w:left w:w="100" w:type="dxa"/>
              <w:bottom w:w="60" w:type="dxa"/>
              <w:right w:w="100" w:type="dxa"/>
            </w:tcMar>
            <w:vAlign w:val="center"/>
          </w:tcPr>
          <w:p w14:paraId="106517BE" w14:textId="77777777" w:rsidR="00FD29E6" w:rsidRDefault="008E7E55">
            <w:pPr>
              <w:jc w:val="center"/>
            </w:pPr>
            <w:r>
              <w:rPr>
                <w:b/>
                <w:bCs/>
                <w:color w:val="000000"/>
                <w:sz w:val="18"/>
                <w:szCs w:val="18"/>
              </w:rPr>
              <w:t>FY 2030-31</w:t>
            </w:r>
          </w:p>
        </w:tc>
      </w:tr>
      <w:tr w:rsidR="00FD29E6" w14:paraId="106517C1" w14:textId="77777777">
        <w:tc>
          <w:tcPr>
            <w:tcW w:w="14400" w:type="dxa"/>
            <w:gridSpan w:val="6"/>
            <w:shd w:val="clear" w:color="auto" w:fill="EDEDED"/>
            <w:tcMar>
              <w:top w:w="40" w:type="dxa"/>
              <w:left w:w="100" w:type="dxa"/>
              <w:bottom w:w="40" w:type="dxa"/>
              <w:right w:w="100" w:type="dxa"/>
            </w:tcMar>
          </w:tcPr>
          <w:p w14:paraId="106517C0" w14:textId="77777777" w:rsidR="00FD29E6" w:rsidRDefault="008E7E55">
            <w:r>
              <w:rPr>
                <w:i/>
                <w:iCs/>
                <w:sz w:val="17"/>
                <w:szCs w:val="17"/>
              </w:rPr>
              <w:t>Fixed Monthly Meter Charge ($/month) -- includes no water consumption</w:t>
            </w:r>
          </w:p>
        </w:tc>
      </w:tr>
      <w:tr w:rsidR="00FD29E6" w14:paraId="106517C8" w14:textId="77777777">
        <w:tc>
          <w:tcPr>
            <w:tcW w:w="3200" w:type="dxa"/>
            <w:tcMar>
              <w:top w:w="60" w:type="dxa"/>
              <w:left w:w="100" w:type="dxa"/>
              <w:bottom w:w="60" w:type="dxa"/>
              <w:right w:w="100" w:type="dxa"/>
            </w:tcMar>
            <w:vAlign w:val="center"/>
          </w:tcPr>
          <w:p w14:paraId="106517C2" w14:textId="77777777" w:rsidR="00FD29E6" w:rsidRDefault="008E7E55">
            <w:r>
              <w:rPr>
                <w:color w:val="000000"/>
                <w:sz w:val="18"/>
                <w:szCs w:val="18"/>
              </w:rPr>
              <w:t>5/8 inch</w:t>
            </w:r>
          </w:p>
        </w:tc>
        <w:tc>
          <w:tcPr>
            <w:tcW w:w="2240" w:type="dxa"/>
            <w:tcMar>
              <w:top w:w="60" w:type="dxa"/>
              <w:left w:w="100" w:type="dxa"/>
              <w:bottom w:w="60" w:type="dxa"/>
              <w:right w:w="100" w:type="dxa"/>
            </w:tcMar>
            <w:vAlign w:val="center"/>
          </w:tcPr>
          <w:p w14:paraId="106517C3" w14:textId="77777777" w:rsidR="00FD29E6" w:rsidRDefault="008E7E55">
            <w:pPr>
              <w:jc w:val="center"/>
            </w:pPr>
            <w:r>
              <w:rPr>
                <w:color w:val="000000"/>
                <w:sz w:val="18"/>
                <w:szCs w:val="18"/>
              </w:rPr>
              <w:t>$36.01</w:t>
            </w:r>
          </w:p>
        </w:tc>
        <w:tc>
          <w:tcPr>
            <w:tcW w:w="2240" w:type="dxa"/>
            <w:tcMar>
              <w:top w:w="60" w:type="dxa"/>
              <w:left w:w="100" w:type="dxa"/>
              <w:bottom w:w="60" w:type="dxa"/>
              <w:right w:w="100" w:type="dxa"/>
            </w:tcMar>
            <w:vAlign w:val="center"/>
          </w:tcPr>
          <w:p w14:paraId="106517C4" w14:textId="77777777" w:rsidR="00FD29E6" w:rsidRDefault="008E7E55">
            <w:pPr>
              <w:jc w:val="center"/>
            </w:pPr>
            <w:r>
              <w:rPr>
                <w:color w:val="000000"/>
                <w:sz w:val="18"/>
                <w:szCs w:val="18"/>
              </w:rPr>
              <w:t>$42.49</w:t>
            </w:r>
          </w:p>
        </w:tc>
        <w:tc>
          <w:tcPr>
            <w:tcW w:w="2240" w:type="dxa"/>
            <w:tcMar>
              <w:top w:w="60" w:type="dxa"/>
              <w:left w:w="100" w:type="dxa"/>
              <w:bottom w:w="60" w:type="dxa"/>
              <w:right w:w="100" w:type="dxa"/>
            </w:tcMar>
            <w:vAlign w:val="center"/>
          </w:tcPr>
          <w:p w14:paraId="106517C5" w14:textId="77777777" w:rsidR="00FD29E6" w:rsidRDefault="008E7E55">
            <w:pPr>
              <w:jc w:val="center"/>
            </w:pPr>
            <w:r>
              <w:rPr>
                <w:color w:val="000000"/>
                <w:sz w:val="18"/>
                <w:szCs w:val="18"/>
              </w:rPr>
              <w:t>$48.44</w:t>
            </w:r>
          </w:p>
        </w:tc>
        <w:tc>
          <w:tcPr>
            <w:tcW w:w="2240" w:type="dxa"/>
            <w:tcMar>
              <w:top w:w="60" w:type="dxa"/>
              <w:left w:w="100" w:type="dxa"/>
              <w:bottom w:w="60" w:type="dxa"/>
              <w:right w:w="100" w:type="dxa"/>
            </w:tcMar>
            <w:vAlign w:val="center"/>
          </w:tcPr>
          <w:p w14:paraId="106517C6" w14:textId="77777777" w:rsidR="00FD29E6" w:rsidRDefault="008E7E55">
            <w:pPr>
              <w:jc w:val="center"/>
            </w:pPr>
            <w:r>
              <w:rPr>
                <w:color w:val="000000"/>
                <w:sz w:val="18"/>
                <w:szCs w:val="18"/>
              </w:rPr>
              <w:t>$48.44</w:t>
            </w:r>
          </w:p>
        </w:tc>
        <w:tc>
          <w:tcPr>
            <w:tcW w:w="2240" w:type="dxa"/>
            <w:tcMar>
              <w:top w:w="60" w:type="dxa"/>
              <w:left w:w="100" w:type="dxa"/>
              <w:bottom w:w="60" w:type="dxa"/>
              <w:right w:w="100" w:type="dxa"/>
            </w:tcMar>
            <w:vAlign w:val="center"/>
          </w:tcPr>
          <w:p w14:paraId="106517C7" w14:textId="77777777" w:rsidR="00FD29E6" w:rsidRDefault="008E7E55">
            <w:pPr>
              <w:jc w:val="center"/>
            </w:pPr>
            <w:r>
              <w:rPr>
                <w:color w:val="000000"/>
                <w:sz w:val="18"/>
                <w:szCs w:val="18"/>
              </w:rPr>
              <w:t>$48.44</w:t>
            </w:r>
          </w:p>
        </w:tc>
      </w:tr>
      <w:tr w:rsidR="00FD29E6" w14:paraId="106517CF" w14:textId="77777777">
        <w:tc>
          <w:tcPr>
            <w:tcW w:w="3200" w:type="dxa"/>
            <w:tcMar>
              <w:top w:w="60" w:type="dxa"/>
              <w:left w:w="100" w:type="dxa"/>
              <w:bottom w:w="60" w:type="dxa"/>
              <w:right w:w="100" w:type="dxa"/>
            </w:tcMar>
            <w:vAlign w:val="center"/>
          </w:tcPr>
          <w:p w14:paraId="106517C9" w14:textId="77777777" w:rsidR="00FD29E6" w:rsidRDefault="008E7E55">
            <w:r>
              <w:rPr>
                <w:color w:val="000000"/>
                <w:sz w:val="18"/>
                <w:szCs w:val="18"/>
              </w:rPr>
              <w:t>3/4 inch</w:t>
            </w:r>
          </w:p>
        </w:tc>
        <w:tc>
          <w:tcPr>
            <w:tcW w:w="2240" w:type="dxa"/>
            <w:tcMar>
              <w:top w:w="60" w:type="dxa"/>
              <w:left w:w="100" w:type="dxa"/>
              <w:bottom w:w="60" w:type="dxa"/>
              <w:right w:w="100" w:type="dxa"/>
            </w:tcMar>
            <w:vAlign w:val="center"/>
          </w:tcPr>
          <w:p w14:paraId="106517CA" w14:textId="77777777" w:rsidR="00FD29E6" w:rsidRDefault="008E7E55">
            <w:pPr>
              <w:jc w:val="center"/>
            </w:pPr>
            <w:r>
              <w:rPr>
                <w:color w:val="000000"/>
                <w:sz w:val="18"/>
                <w:szCs w:val="18"/>
              </w:rPr>
              <w:t>$36.01</w:t>
            </w:r>
          </w:p>
        </w:tc>
        <w:tc>
          <w:tcPr>
            <w:tcW w:w="2240" w:type="dxa"/>
            <w:tcMar>
              <w:top w:w="60" w:type="dxa"/>
              <w:left w:w="100" w:type="dxa"/>
              <w:bottom w:w="60" w:type="dxa"/>
              <w:right w:w="100" w:type="dxa"/>
            </w:tcMar>
            <w:vAlign w:val="center"/>
          </w:tcPr>
          <w:p w14:paraId="106517CB" w14:textId="77777777" w:rsidR="00FD29E6" w:rsidRDefault="008E7E55">
            <w:pPr>
              <w:jc w:val="center"/>
            </w:pPr>
            <w:r>
              <w:rPr>
                <w:color w:val="000000"/>
                <w:sz w:val="18"/>
                <w:szCs w:val="18"/>
              </w:rPr>
              <w:t>$42.49</w:t>
            </w:r>
          </w:p>
        </w:tc>
        <w:tc>
          <w:tcPr>
            <w:tcW w:w="2240" w:type="dxa"/>
            <w:tcMar>
              <w:top w:w="60" w:type="dxa"/>
              <w:left w:w="100" w:type="dxa"/>
              <w:bottom w:w="60" w:type="dxa"/>
              <w:right w:w="100" w:type="dxa"/>
            </w:tcMar>
            <w:vAlign w:val="center"/>
          </w:tcPr>
          <w:p w14:paraId="106517CC" w14:textId="77777777" w:rsidR="00FD29E6" w:rsidRDefault="008E7E55">
            <w:pPr>
              <w:jc w:val="center"/>
            </w:pPr>
            <w:r>
              <w:rPr>
                <w:color w:val="000000"/>
                <w:sz w:val="18"/>
                <w:szCs w:val="18"/>
              </w:rPr>
              <w:t>$48.44</w:t>
            </w:r>
          </w:p>
        </w:tc>
        <w:tc>
          <w:tcPr>
            <w:tcW w:w="2240" w:type="dxa"/>
            <w:tcMar>
              <w:top w:w="60" w:type="dxa"/>
              <w:left w:w="100" w:type="dxa"/>
              <w:bottom w:w="60" w:type="dxa"/>
              <w:right w:w="100" w:type="dxa"/>
            </w:tcMar>
            <w:vAlign w:val="center"/>
          </w:tcPr>
          <w:p w14:paraId="106517CD" w14:textId="77777777" w:rsidR="00FD29E6" w:rsidRDefault="008E7E55">
            <w:pPr>
              <w:jc w:val="center"/>
            </w:pPr>
            <w:r>
              <w:rPr>
                <w:color w:val="000000"/>
                <w:sz w:val="18"/>
                <w:szCs w:val="18"/>
              </w:rPr>
              <w:t>$48.44</w:t>
            </w:r>
          </w:p>
        </w:tc>
        <w:tc>
          <w:tcPr>
            <w:tcW w:w="2240" w:type="dxa"/>
            <w:tcMar>
              <w:top w:w="60" w:type="dxa"/>
              <w:left w:w="100" w:type="dxa"/>
              <w:bottom w:w="60" w:type="dxa"/>
              <w:right w:w="100" w:type="dxa"/>
            </w:tcMar>
            <w:vAlign w:val="center"/>
          </w:tcPr>
          <w:p w14:paraId="106517CE" w14:textId="77777777" w:rsidR="00FD29E6" w:rsidRDefault="008E7E55">
            <w:pPr>
              <w:jc w:val="center"/>
            </w:pPr>
            <w:r>
              <w:rPr>
                <w:color w:val="000000"/>
                <w:sz w:val="18"/>
                <w:szCs w:val="18"/>
              </w:rPr>
              <w:t>$48.44</w:t>
            </w:r>
          </w:p>
        </w:tc>
      </w:tr>
      <w:tr w:rsidR="00FD29E6" w14:paraId="106517D6" w14:textId="77777777">
        <w:tc>
          <w:tcPr>
            <w:tcW w:w="3200" w:type="dxa"/>
            <w:tcMar>
              <w:top w:w="60" w:type="dxa"/>
              <w:left w:w="100" w:type="dxa"/>
              <w:bottom w:w="60" w:type="dxa"/>
              <w:right w:w="100" w:type="dxa"/>
            </w:tcMar>
            <w:vAlign w:val="center"/>
          </w:tcPr>
          <w:p w14:paraId="106517D0" w14:textId="77777777" w:rsidR="00FD29E6" w:rsidRDefault="008E7E55">
            <w:r>
              <w:rPr>
                <w:color w:val="000000"/>
                <w:sz w:val="18"/>
                <w:szCs w:val="18"/>
              </w:rPr>
              <w:t>1 inch</w:t>
            </w:r>
          </w:p>
        </w:tc>
        <w:tc>
          <w:tcPr>
            <w:tcW w:w="2240" w:type="dxa"/>
            <w:tcMar>
              <w:top w:w="60" w:type="dxa"/>
              <w:left w:w="100" w:type="dxa"/>
              <w:bottom w:w="60" w:type="dxa"/>
              <w:right w:w="100" w:type="dxa"/>
            </w:tcMar>
            <w:vAlign w:val="center"/>
          </w:tcPr>
          <w:p w14:paraId="106517D1" w14:textId="77777777" w:rsidR="00FD29E6" w:rsidRDefault="008E7E55">
            <w:pPr>
              <w:jc w:val="center"/>
            </w:pPr>
            <w:r>
              <w:rPr>
                <w:color w:val="000000"/>
                <w:sz w:val="18"/>
                <w:szCs w:val="18"/>
              </w:rPr>
              <w:t>$60.14</w:t>
            </w:r>
          </w:p>
        </w:tc>
        <w:tc>
          <w:tcPr>
            <w:tcW w:w="2240" w:type="dxa"/>
            <w:tcMar>
              <w:top w:w="60" w:type="dxa"/>
              <w:left w:w="100" w:type="dxa"/>
              <w:bottom w:w="60" w:type="dxa"/>
              <w:right w:w="100" w:type="dxa"/>
            </w:tcMar>
            <w:vAlign w:val="center"/>
          </w:tcPr>
          <w:p w14:paraId="106517D2" w14:textId="77777777" w:rsidR="00FD29E6" w:rsidRDefault="008E7E55">
            <w:pPr>
              <w:jc w:val="center"/>
            </w:pPr>
            <w:r>
              <w:rPr>
                <w:color w:val="000000"/>
                <w:sz w:val="18"/>
                <w:szCs w:val="18"/>
              </w:rPr>
              <w:t>$70.97</w:t>
            </w:r>
          </w:p>
        </w:tc>
        <w:tc>
          <w:tcPr>
            <w:tcW w:w="2240" w:type="dxa"/>
            <w:tcMar>
              <w:top w:w="60" w:type="dxa"/>
              <w:left w:w="100" w:type="dxa"/>
              <w:bottom w:w="60" w:type="dxa"/>
              <w:right w:w="100" w:type="dxa"/>
            </w:tcMar>
            <w:vAlign w:val="center"/>
          </w:tcPr>
          <w:p w14:paraId="106517D3" w14:textId="77777777" w:rsidR="00FD29E6" w:rsidRDefault="008E7E55">
            <w:pPr>
              <w:jc w:val="center"/>
            </w:pPr>
            <w:r>
              <w:rPr>
                <w:color w:val="000000"/>
                <w:sz w:val="18"/>
                <w:szCs w:val="18"/>
              </w:rPr>
              <w:t>$80.90</w:t>
            </w:r>
          </w:p>
        </w:tc>
        <w:tc>
          <w:tcPr>
            <w:tcW w:w="2240" w:type="dxa"/>
            <w:tcMar>
              <w:top w:w="60" w:type="dxa"/>
              <w:left w:w="100" w:type="dxa"/>
              <w:bottom w:w="60" w:type="dxa"/>
              <w:right w:w="100" w:type="dxa"/>
            </w:tcMar>
            <w:vAlign w:val="center"/>
          </w:tcPr>
          <w:p w14:paraId="106517D4" w14:textId="77777777" w:rsidR="00FD29E6" w:rsidRDefault="008E7E55">
            <w:pPr>
              <w:jc w:val="center"/>
            </w:pPr>
            <w:r>
              <w:rPr>
                <w:color w:val="000000"/>
                <w:sz w:val="18"/>
                <w:szCs w:val="18"/>
              </w:rPr>
              <w:t>$80.90</w:t>
            </w:r>
          </w:p>
        </w:tc>
        <w:tc>
          <w:tcPr>
            <w:tcW w:w="2240" w:type="dxa"/>
            <w:tcMar>
              <w:top w:w="60" w:type="dxa"/>
              <w:left w:w="100" w:type="dxa"/>
              <w:bottom w:w="60" w:type="dxa"/>
              <w:right w:w="100" w:type="dxa"/>
            </w:tcMar>
            <w:vAlign w:val="center"/>
          </w:tcPr>
          <w:p w14:paraId="106517D5" w14:textId="77777777" w:rsidR="00FD29E6" w:rsidRDefault="008E7E55">
            <w:pPr>
              <w:jc w:val="center"/>
            </w:pPr>
            <w:r>
              <w:rPr>
                <w:color w:val="000000"/>
                <w:sz w:val="18"/>
                <w:szCs w:val="18"/>
              </w:rPr>
              <w:t>$80.90</w:t>
            </w:r>
          </w:p>
        </w:tc>
      </w:tr>
      <w:tr w:rsidR="00FD29E6" w14:paraId="106517DD" w14:textId="77777777">
        <w:tc>
          <w:tcPr>
            <w:tcW w:w="3200" w:type="dxa"/>
            <w:tcMar>
              <w:top w:w="60" w:type="dxa"/>
              <w:left w:w="100" w:type="dxa"/>
              <w:bottom w:w="60" w:type="dxa"/>
              <w:right w:w="100" w:type="dxa"/>
            </w:tcMar>
            <w:vAlign w:val="center"/>
          </w:tcPr>
          <w:p w14:paraId="106517D7" w14:textId="77777777" w:rsidR="00FD29E6" w:rsidRDefault="008E7E55">
            <w:r>
              <w:rPr>
                <w:color w:val="000000"/>
                <w:sz w:val="18"/>
                <w:szCs w:val="18"/>
              </w:rPr>
              <w:t>1 1/2 inch</w:t>
            </w:r>
          </w:p>
        </w:tc>
        <w:tc>
          <w:tcPr>
            <w:tcW w:w="2240" w:type="dxa"/>
            <w:tcMar>
              <w:top w:w="60" w:type="dxa"/>
              <w:left w:w="100" w:type="dxa"/>
              <w:bottom w:w="60" w:type="dxa"/>
              <w:right w:w="100" w:type="dxa"/>
            </w:tcMar>
            <w:vAlign w:val="center"/>
          </w:tcPr>
          <w:p w14:paraId="106517D8" w14:textId="77777777" w:rsidR="00FD29E6" w:rsidRDefault="008E7E55">
            <w:pPr>
              <w:jc w:val="center"/>
            </w:pPr>
            <w:r>
              <w:rPr>
                <w:color w:val="000000"/>
                <w:sz w:val="18"/>
                <w:szCs w:val="18"/>
              </w:rPr>
              <w:t>$119.92</w:t>
            </w:r>
          </w:p>
        </w:tc>
        <w:tc>
          <w:tcPr>
            <w:tcW w:w="2240" w:type="dxa"/>
            <w:tcMar>
              <w:top w:w="60" w:type="dxa"/>
              <w:left w:w="100" w:type="dxa"/>
              <w:bottom w:w="60" w:type="dxa"/>
              <w:right w:w="100" w:type="dxa"/>
            </w:tcMar>
            <w:vAlign w:val="center"/>
          </w:tcPr>
          <w:p w14:paraId="106517D9" w14:textId="77777777" w:rsidR="00FD29E6" w:rsidRDefault="008E7E55">
            <w:pPr>
              <w:jc w:val="center"/>
            </w:pPr>
            <w:r>
              <w:rPr>
                <w:color w:val="000000"/>
                <w:sz w:val="18"/>
                <w:szCs w:val="18"/>
              </w:rPr>
              <w:t>$141.51</w:t>
            </w:r>
          </w:p>
        </w:tc>
        <w:tc>
          <w:tcPr>
            <w:tcW w:w="2240" w:type="dxa"/>
            <w:tcMar>
              <w:top w:w="60" w:type="dxa"/>
              <w:left w:w="100" w:type="dxa"/>
              <w:bottom w:w="60" w:type="dxa"/>
              <w:right w:w="100" w:type="dxa"/>
            </w:tcMar>
            <w:vAlign w:val="center"/>
          </w:tcPr>
          <w:p w14:paraId="106517DA" w14:textId="77777777" w:rsidR="00FD29E6" w:rsidRDefault="008E7E55">
            <w:pPr>
              <w:jc w:val="center"/>
            </w:pPr>
            <w:r>
              <w:rPr>
                <w:color w:val="000000"/>
                <w:sz w:val="18"/>
                <w:szCs w:val="18"/>
              </w:rPr>
              <w:t>$161.32</w:t>
            </w:r>
          </w:p>
        </w:tc>
        <w:tc>
          <w:tcPr>
            <w:tcW w:w="2240" w:type="dxa"/>
            <w:tcMar>
              <w:top w:w="60" w:type="dxa"/>
              <w:left w:w="100" w:type="dxa"/>
              <w:bottom w:w="60" w:type="dxa"/>
              <w:right w:w="100" w:type="dxa"/>
            </w:tcMar>
            <w:vAlign w:val="center"/>
          </w:tcPr>
          <w:p w14:paraId="106517DB" w14:textId="77777777" w:rsidR="00FD29E6" w:rsidRDefault="008E7E55">
            <w:pPr>
              <w:jc w:val="center"/>
            </w:pPr>
            <w:r>
              <w:rPr>
                <w:color w:val="000000"/>
                <w:sz w:val="18"/>
                <w:szCs w:val="18"/>
              </w:rPr>
              <w:t>$161.32</w:t>
            </w:r>
          </w:p>
        </w:tc>
        <w:tc>
          <w:tcPr>
            <w:tcW w:w="2240" w:type="dxa"/>
            <w:tcMar>
              <w:top w:w="60" w:type="dxa"/>
              <w:left w:w="100" w:type="dxa"/>
              <w:bottom w:w="60" w:type="dxa"/>
              <w:right w:w="100" w:type="dxa"/>
            </w:tcMar>
            <w:vAlign w:val="center"/>
          </w:tcPr>
          <w:p w14:paraId="106517DC" w14:textId="77777777" w:rsidR="00FD29E6" w:rsidRDefault="008E7E55">
            <w:pPr>
              <w:jc w:val="center"/>
            </w:pPr>
            <w:r>
              <w:rPr>
                <w:color w:val="000000"/>
                <w:sz w:val="18"/>
                <w:szCs w:val="18"/>
              </w:rPr>
              <w:t>$161.32</w:t>
            </w:r>
          </w:p>
        </w:tc>
      </w:tr>
      <w:tr w:rsidR="00FD29E6" w14:paraId="106517E4" w14:textId="77777777">
        <w:tc>
          <w:tcPr>
            <w:tcW w:w="3200" w:type="dxa"/>
            <w:tcMar>
              <w:top w:w="60" w:type="dxa"/>
              <w:left w:w="100" w:type="dxa"/>
              <w:bottom w:w="60" w:type="dxa"/>
              <w:right w:w="100" w:type="dxa"/>
            </w:tcMar>
            <w:vAlign w:val="center"/>
          </w:tcPr>
          <w:p w14:paraId="106517DE" w14:textId="77777777" w:rsidR="00FD29E6" w:rsidRDefault="008E7E55">
            <w:r>
              <w:rPr>
                <w:color w:val="000000"/>
                <w:sz w:val="18"/>
                <w:szCs w:val="18"/>
              </w:rPr>
              <w:t xml:space="preserve">2 </w:t>
            </w:r>
            <w:proofErr w:type="gramStart"/>
            <w:r>
              <w:rPr>
                <w:color w:val="000000"/>
                <w:sz w:val="18"/>
                <w:szCs w:val="18"/>
              </w:rPr>
              <w:t>inch</w:t>
            </w:r>
            <w:proofErr w:type="gramEnd"/>
          </w:p>
        </w:tc>
        <w:tc>
          <w:tcPr>
            <w:tcW w:w="2240" w:type="dxa"/>
            <w:tcMar>
              <w:top w:w="60" w:type="dxa"/>
              <w:left w:w="100" w:type="dxa"/>
              <w:bottom w:w="60" w:type="dxa"/>
              <w:right w:w="100" w:type="dxa"/>
            </w:tcMar>
            <w:vAlign w:val="center"/>
          </w:tcPr>
          <w:p w14:paraId="106517DF" w14:textId="77777777" w:rsidR="00FD29E6" w:rsidRDefault="008E7E55">
            <w:pPr>
              <w:jc w:val="center"/>
            </w:pPr>
            <w:r>
              <w:rPr>
                <w:color w:val="000000"/>
                <w:sz w:val="18"/>
                <w:szCs w:val="18"/>
              </w:rPr>
              <w:t>$191.94</w:t>
            </w:r>
          </w:p>
        </w:tc>
        <w:tc>
          <w:tcPr>
            <w:tcW w:w="2240" w:type="dxa"/>
            <w:tcMar>
              <w:top w:w="60" w:type="dxa"/>
              <w:left w:w="100" w:type="dxa"/>
              <w:bottom w:w="60" w:type="dxa"/>
              <w:right w:w="100" w:type="dxa"/>
            </w:tcMar>
            <w:vAlign w:val="center"/>
          </w:tcPr>
          <w:p w14:paraId="106517E0" w14:textId="77777777" w:rsidR="00FD29E6" w:rsidRDefault="008E7E55">
            <w:pPr>
              <w:jc w:val="center"/>
            </w:pPr>
            <w:r>
              <w:rPr>
                <w:color w:val="000000"/>
                <w:sz w:val="18"/>
                <w:szCs w:val="18"/>
              </w:rPr>
              <w:t>$226.49</w:t>
            </w:r>
          </w:p>
        </w:tc>
        <w:tc>
          <w:tcPr>
            <w:tcW w:w="2240" w:type="dxa"/>
            <w:tcMar>
              <w:top w:w="60" w:type="dxa"/>
              <w:left w:w="100" w:type="dxa"/>
              <w:bottom w:w="60" w:type="dxa"/>
              <w:right w:w="100" w:type="dxa"/>
            </w:tcMar>
            <w:vAlign w:val="center"/>
          </w:tcPr>
          <w:p w14:paraId="106517E1" w14:textId="77777777" w:rsidR="00FD29E6" w:rsidRDefault="008E7E55">
            <w:pPr>
              <w:jc w:val="center"/>
            </w:pPr>
            <w:r>
              <w:rPr>
                <w:color w:val="000000"/>
                <w:sz w:val="18"/>
                <w:szCs w:val="18"/>
              </w:rPr>
              <w:t>$258.20</w:t>
            </w:r>
          </w:p>
        </w:tc>
        <w:tc>
          <w:tcPr>
            <w:tcW w:w="2240" w:type="dxa"/>
            <w:tcMar>
              <w:top w:w="60" w:type="dxa"/>
              <w:left w:w="100" w:type="dxa"/>
              <w:bottom w:w="60" w:type="dxa"/>
              <w:right w:w="100" w:type="dxa"/>
            </w:tcMar>
            <w:vAlign w:val="center"/>
          </w:tcPr>
          <w:p w14:paraId="106517E2" w14:textId="77777777" w:rsidR="00FD29E6" w:rsidRDefault="008E7E55">
            <w:pPr>
              <w:jc w:val="center"/>
            </w:pPr>
            <w:r>
              <w:rPr>
                <w:color w:val="000000"/>
                <w:sz w:val="18"/>
                <w:szCs w:val="18"/>
              </w:rPr>
              <w:t>$258.20</w:t>
            </w:r>
          </w:p>
        </w:tc>
        <w:tc>
          <w:tcPr>
            <w:tcW w:w="2240" w:type="dxa"/>
            <w:tcMar>
              <w:top w:w="60" w:type="dxa"/>
              <w:left w:w="100" w:type="dxa"/>
              <w:bottom w:w="60" w:type="dxa"/>
              <w:right w:w="100" w:type="dxa"/>
            </w:tcMar>
            <w:vAlign w:val="center"/>
          </w:tcPr>
          <w:p w14:paraId="106517E3" w14:textId="77777777" w:rsidR="00FD29E6" w:rsidRDefault="008E7E55">
            <w:pPr>
              <w:jc w:val="center"/>
            </w:pPr>
            <w:r>
              <w:rPr>
                <w:color w:val="000000"/>
                <w:sz w:val="18"/>
                <w:szCs w:val="18"/>
              </w:rPr>
              <w:t>$258.20</w:t>
            </w:r>
          </w:p>
        </w:tc>
      </w:tr>
      <w:tr w:rsidR="00FD29E6" w14:paraId="106517EB" w14:textId="77777777">
        <w:tc>
          <w:tcPr>
            <w:tcW w:w="3200" w:type="dxa"/>
            <w:tcMar>
              <w:top w:w="60" w:type="dxa"/>
              <w:left w:w="100" w:type="dxa"/>
              <w:bottom w:w="60" w:type="dxa"/>
              <w:right w:w="100" w:type="dxa"/>
            </w:tcMar>
            <w:vAlign w:val="center"/>
          </w:tcPr>
          <w:p w14:paraId="106517E5" w14:textId="77777777" w:rsidR="00FD29E6" w:rsidRDefault="008E7E55">
            <w:r>
              <w:rPr>
                <w:color w:val="000000"/>
                <w:sz w:val="18"/>
                <w:szCs w:val="18"/>
              </w:rPr>
              <w:t xml:space="preserve">3 </w:t>
            </w:r>
            <w:proofErr w:type="gramStart"/>
            <w:r>
              <w:rPr>
                <w:color w:val="000000"/>
                <w:sz w:val="18"/>
                <w:szCs w:val="18"/>
              </w:rPr>
              <w:t>inch</w:t>
            </w:r>
            <w:proofErr w:type="gramEnd"/>
          </w:p>
        </w:tc>
        <w:tc>
          <w:tcPr>
            <w:tcW w:w="2240" w:type="dxa"/>
            <w:tcMar>
              <w:top w:w="60" w:type="dxa"/>
              <w:left w:w="100" w:type="dxa"/>
              <w:bottom w:w="60" w:type="dxa"/>
              <w:right w:w="100" w:type="dxa"/>
            </w:tcMar>
            <w:vAlign w:val="center"/>
          </w:tcPr>
          <w:p w14:paraId="106517E6" w14:textId="77777777" w:rsidR="00FD29E6" w:rsidRDefault="008E7E55">
            <w:pPr>
              <w:jc w:val="center"/>
            </w:pPr>
            <w:r>
              <w:rPr>
                <w:color w:val="000000"/>
                <w:sz w:val="18"/>
                <w:szCs w:val="18"/>
              </w:rPr>
              <w:t>$360.12</w:t>
            </w:r>
          </w:p>
        </w:tc>
        <w:tc>
          <w:tcPr>
            <w:tcW w:w="2240" w:type="dxa"/>
            <w:tcMar>
              <w:top w:w="60" w:type="dxa"/>
              <w:left w:w="100" w:type="dxa"/>
              <w:bottom w:w="60" w:type="dxa"/>
              <w:right w:w="100" w:type="dxa"/>
            </w:tcMar>
            <w:vAlign w:val="center"/>
          </w:tcPr>
          <w:p w14:paraId="106517E7" w14:textId="77777777" w:rsidR="00FD29E6" w:rsidRDefault="008E7E55">
            <w:pPr>
              <w:jc w:val="center"/>
            </w:pPr>
            <w:r>
              <w:rPr>
                <w:color w:val="000000"/>
                <w:sz w:val="18"/>
                <w:szCs w:val="18"/>
              </w:rPr>
              <w:t>$424.94</w:t>
            </w:r>
          </w:p>
        </w:tc>
        <w:tc>
          <w:tcPr>
            <w:tcW w:w="2240" w:type="dxa"/>
            <w:tcMar>
              <w:top w:w="60" w:type="dxa"/>
              <w:left w:w="100" w:type="dxa"/>
              <w:bottom w:w="60" w:type="dxa"/>
              <w:right w:w="100" w:type="dxa"/>
            </w:tcMar>
            <w:vAlign w:val="center"/>
          </w:tcPr>
          <w:p w14:paraId="106517E8" w14:textId="77777777" w:rsidR="00FD29E6" w:rsidRDefault="008E7E55">
            <w:pPr>
              <w:jc w:val="center"/>
            </w:pPr>
            <w:r>
              <w:rPr>
                <w:color w:val="000000"/>
                <w:sz w:val="18"/>
                <w:szCs w:val="18"/>
              </w:rPr>
              <w:t>$484.43</w:t>
            </w:r>
          </w:p>
        </w:tc>
        <w:tc>
          <w:tcPr>
            <w:tcW w:w="2240" w:type="dxa"/>
            <w:tcMar>
              <w:top w:w="60" w:type="dxa"/>
              <w:left w:w="100" w:type="dxa"/>
              <w:bottom w:w="60" w:type="dxa"/>
              <w:right w:w="100" w:type="dxa"/>
            </w:tcMar>
            <w:vAlign w:val="center"/>
          </w:tcPr>
          <w:p w14:paraId="106517E9" w14:textId="77777777" w:rsidR="00FD29E6" w:rsidRDefault="008E7E55">
            <w:pPr>
              <w:jc w:val="center"/>
            </w:pPr>
            <w:r>
              <w:rPr>
                <w:color w:val="000000"/>
                <w:sz w:val="18"/>
                <w:szCs w:val="18"/>
              </w:rPr>
              <w:t>$484.43</w:t>
            </w:r>
          </w:p>
        </w:tc>
        <w:tc>
          <w:tcPr>
            <w:tcW w:w="2240" w:type="dxa"/>
            <w:tcMar>
              <w:top w:w="60" w:type="dxa"/>
              <w:left w:w="100" w:type="dxa"/>
              <w:bottom w:w="60" w:type="dxa"/>
              <w:right w:w="100" w:type="dxa"/>
            </w:tcMar>
            <w:vAlign w:val="center"/>
          </w:tcPr>
          <w:p w14:paraId="106517EA" w14:textId="77777777" w:rsidR="00FD29E6" w:rsidRDefault="008E7E55">
            <w:pPr>
              <w:jc w:val="center"/>
            </w:pPr>
            <w:r>
              <w:rPr>
                <w:color w:val="000000"/>
                <w:sz w:val="18"/>
                <w:szCs w:val="18"/>
              </w:rPr>
              <w:t>$484.43</w:t>
            </w:r>
          </w:p>
        </w:tc>
      </w:tr>
      <w:tr w:rsidR="00FD29E6" w14:paraId="106517F2" w14:textId="77777777">
        <w:tc>
          <w:tcPr>
            <w:tcW w:w="3200" w:type="dxa"/>
            <w:tcMar>
              <w:top w:w="60" w:type="dxa"/>
              <w:left w:w="100" w:type="dxa"/>
              <w:bottom w:w="60" w:type="dxa"/>
              <w:right w:w="100" w:type="dxa"/>
            </w:tcMar>
            <w:vAlign w:val="center"/>
          </w:tcPr>
          <w:p w14:paraId="106517EC" w14:textId="77777777" w:rsidR="00FD29E6" w:rsidRDefault="008E7E55">
            <w:r>
              <w:rPr>
                <w:color w:val="000000"/>
                <w:sz w:val="18"/>
                <w:szCs w:val="18"/>
              </w:rPr>
              <w:t xml:space="preserve">4 </w:t>
            </w:r>
            <w:proofErr w:type="gramStart"/>
            <w:r>
              <w:rPr>
                <w:color w:val="000000"/>
                <w:sz w:val="18"/>
                <w:szCs w:val="18"/>
              </w:rPr>
              <w:t>inch</w:t>
            </w:r>
            <w:proofErr w:type="gramEnd"/>
          </w:p>
        </w:tc>
        <w:tc>
          <w:tcPr>
            <w:tcW w:w="2240" w:type="dxa"/>
            <w:tcMar>
              <w:top w:w="60" w:type="dxa"/>
              <w:left w:w="100" w:type="dxa"/>
              <w:bottom w:w="60" w:type="dxa"/>
              <w:right w:w="100" w:type="dxa"/>
            </w:tcMar>
            <w:vAlign w:val="center"/>
          </w:tcPr>
          <w:p w14:paraId="106517ED" w14:textId="77777777" w:rsidR="00FD29E6" w:rsidRDefault="008E7E55">
            <w:pPr>
              <w:jc w:val="center"/>
            </w:pPr>
            <w:r>
              <w:rPr>
                <w:color w:val="000000"/>
                <w:sz w:val="18"/>
                <w:szCs w:val="18"/>
              </w:rPr>
              <w:t>$600.32</w:t>
            </w:r>
          </w:p>
        </w:tc>
        <w:tc>
          <w:tcPr>
            <w:tcW w:w="2240" w:type="dxa"/>
            <w:tcMar>
              <w:top w:w="60" w:type="dxa"/>
              <w:left w:w="100" w:type="dxa"/>
              <w:bottom w:w="60" w:type="dxa"/>
              <w:right w:w="100" w:type="dxa"/>
            </w:tcMar>
            <w:vAlign w:val="center"/>
          </w:tcPr>
          <w:p w14:paraId="106517EE" w14:textId="77777777" w:rsidR="00FD29E6" w:rsidRDefault="008E7E55">
            <w:pPr>
              <w:jc w:val="center"/>
            </w:pPr>
            <w:r>
              <w:rPr>
                <w:color w:val="000000"/>
                <w:sz w:val="18"/>
                <w:szCs w:val="18"/>
              </w:rPr>
              <w:t>$708.38</w:t>
            </w:r>
          </w:p>
        </w:tc>
        <w:tc>
          <w:tcPr>
            <w:tcW w:w="2240" w:type="dxa"/>
            <w:tcMar>
              <w:top w:w="60" w:type="dxa"/>
              <w:left w:w="100" w:type="dxa"/>
              <w:bottom w:w="60" w:type="dxa"/>
              <w:right w:w="100" w:type="dxa"/>
            </w:tcMar>
            <w:vAlign w:val="center"/>
          </w:tcPr>
          <w:p w14:paraId="106517EF" w14:textId="77777777" w:rsidR="00FD29E6" w:rsidRDefault="008E7E55">
            <w:pPr>
              <w:jc w:val="center"/>
            </w:pPr>
            <w:r>
              <w:rPr>
                <w:color w:val="000000"/>
                <w:sz w:val="18"/>
                <w:szCs w:val="18"/>
              </w:rPr>
              <w:t>$807.55</w:t>
            </w:r>
          </w:p>
        </w:tc>
        <w:tc>
          <w:tcPr>
            <w:tcW w:w="2240" w:type="dxa"/>
            <w:tcMar>
              <w:top w:w="60" w:type="dxa"/>
              <w:left w:w="100" w:type="dxa"/>
              <w:bottom w:w="60" w:type="dxa"/>
              <w:right w:w="100" w:type="dxa"/>
            </w:tcMar>
            <w:vAlign w:val="center"/>
          </w:tcPr>
          <w:p w14:paraId="106517F0" w14:textId="77777777" w:rsidR="00FD29E6" w:rsidRDefault="008E7E55">
            <w:pPr>
              <w:jc w:val="center"/>
            </w:pPr>
            <w:r>
              <w:rPr>
                <w:color w:val="000000"/>
                <w:sz w:val="18"/>
                <w:szCs w:val="18"/>
              </w:rPr>
              <w:t>$807.55</w:t>
            </w:r>
          </w:p>
        </w:tc>
        <w:tc>
          <w:tcPr>
            <w:tcW w:w="2240" w:type="dxa"/>
            <w:tcMar>
              <w:top w:w="60" w:type="dxa"/>
              <w:left w:w="100" w:type="dxa"/>
              <w:bottom w:w="60" w:type="dxa"/>
              <w:right w:w="100" w:type="dxa"/>
            </w:tcMar>
            <w:vAlign w:val="center"/>
          </w:tcPr>
          <w:p w14:paraId="106517F1" w14:textId="77777777" w:rsidR="00FD29E6" w:rsidRDefault="008E7E55">
            <w:pPr>
              <w:jc w:val="center"/>
            </w:pPr>
            <w:r>
              <w:rPr>
                <w:color w:val="000000"/>
                <w:sz w:val="18"/>
                <w:szCs w:val="18"/>
              </w:rPr>
              <w:t>$807.55</w:t>
            </w:r>
          </w:p>
        </w:tc>
      </w:tr>
      <w:tr w:rsidR="00FD29E6" w14:paraId="106517F9" w14:textId="77777777">
        <w:tc>
          <w:tcPr>
            <w:tcW w:w="3200" w:type="dxa"/>
            <w:tcMar>
              <w:top w:w="60" w:type="dxa"/>
              <w:left w:w="100" w:type="dxa"/>
              <w:bottom w:w="60" w:type="dxa"/>
              <w:right w:w="100" w:type="dxa"/>
            </w:tcMar>
            <w:vAlign w:val="center"/>
          </w:tcPr>
          <w:p w14:paraId="106517F3" w14:textId="77777777" w:rsidR="00FD29E6" w:rsidRDefault="008E7E55">
            <w:r>
              <w:rPr>
                <w:color w:val="000000"/>
                <w:sz w:val="18"/>
                <w:szCs w:val="18"/>
              </w:rPr>
              <w:t xml:space="preserve">6 </w:t>
            </w:r>
            <w:proofErr w:type="gramStart"/>
            <w:r>
              <w:rPr>
                <w:color w:val="000000"/>
                <w:sz w:val="18"/>
                <w:szCs w:val="18"/>
              </w:rPr>
              <w:t>inch</w:t>
            </w:r>
            <w:proofErr w:type="gramEnd"/>
          </w:p>
        </w:tc>
        <w:tc>
          <w:tcPr>
            <w:tcW w:w="2240" w:type="dxa"/>
            <w:tcMar>
              <w:top w:w="60" w:type="dxa"/>
              <w:left w:w="100" w:type="dxa"/>
              <w:bottom w:w="60" w:type="dxa"/>
              <w:right w:w="100" w:type="dxa"/>
            </w:tcMar>
            <w:vAlign w:val="center"/>
          </w:tcPr>
          <w:p w14:paraId="106517F4" w14:textId="77777777" w:rsidR="00FD29E6" w:rsidRDefault="008E7E55">
            <w:pPr>
              <w:jc w:val="center"/>
            </w:pPr>
            <w:r>
              <w:rPr>
                <w:color w:val="000000"/>
                <w:sz w:val="18"/>
                <w:szCs w:val="18"/>
              </w:rPr>
              <w:t>$1,200.28</w:t>
            </w:r>
          </w:p>
        </w:tc>
        <w:tc>
          <w:tcPr>
            <w:tcW w:w="2240" w:type="dxa"/>
            <w:tcMar>
              <w:top w:w="60" w:type="dxa"/>
              <w:left w:w="100" w:type="dxa"/>
              <w:bottom w:w="60" w:type="dxa"/>
              <w:right w:w="100" w:type="dxa"/>
            </w:tcMar>
            <w:vAlign w:val="center"/>
          </w:tcPr>
          <w:p w14:paraId="106517F5" w14:textId="77777777" w:rsidR="00FD29E6" w:rsidRDefault="008E7E55">
            <w:pPr>
              <w:jc w:val="center"/>
            </w:pPr>
            <w:r>
              <w:rPr>
                <w:color w:val="000000"/>
                <w:sz w:val="18"/>
                <w:szCs w:val="18"/>
              </w:rPr>
              <w:t>$1,416.33</w:t>
            </w:r>
          </w:p>
        </w:tc>
        <w:tc>
          <w:tcPr>
            <w:tcW w:w="2240" w:type="dxa"/>
            <w:tcMar>
              <w:top w:w="60" w:type="dxa"/>
              <w:left w:w="100" w:type="dxa"/>
              <w:bottom w:w="60" w:type="dxa"/>
              <w:right w:w="100" w:type="dxa"/>
            </w:tcMar>
            <w:vAlign w:val="center"/>
          </w:tcPr>
          <w:p w14:paraId="106517F6" w14:textId="77777777" w:rsidR="00FD29E6" w:rsidRDefault="008E7E55">
            <w:pPr>
              <w:jc w:val="center"/>
            </w:pPr>
            <w:r>
              <w:rPr>
                <w:color w:val="000000"/>
                <w:sz w:val="18"/>
                <w:szCs w:val="18"/>
              </w:rPr>
              <w:t>$1,614.62</w:t>
            </w:r>
          </w:p>
        </w:tc>
        <w:tc>
          <w:tcPr>
            <w:tcW w:w="2240" w:type="dxa"/>
            <w:tcMar>
              <w:top w:w="60" w:type="dxa"/>
              <w:left w:w="100" w:type="dxa"/>
              <w:bottom w:w="60" w:type="dxa"/>
              <w:right w:w="100" w:type="dxa"/>
            </w:tcMar>
            <w:vAlign w:val="center"/>
          </w:tcPr>
          <w:p w14:paraId="106517F7" w14:textId="77777777" w:rsidR="00FD29E6" w:rsidRDefault="008E7E55">
            <w:pPr>
              <w:jc w:val="center"/>
            </w:pPr>
            <w:r>
              <w:rPr>
                <w:color w:val="000000"/>
                <w:sz w:val="18"/>
                <w:szCs w:val="18"/>
              </w:rPr>
              <w:t>$1,614.62</w:t>
            </w:r>
          </w:p>
        </w:tc>
        <w:tc>
          <w:tcPr>
            <w:tcW w:w="2240" w:type="dxa"/>
            <w:tcMar>
              <w:top w:w="60" w:type="dxa"/>
              <w:left w:w="100" w:type="dxa"/>
              <w:bottom w:w="60" w:type="dxa"/>
              <w:right w:w="100" w:type="dxa"/>
            </w:tcMar>
            <w:vAlign w:val="center"/>
          </w:tcPr>
          <w:p w14:paraId="106517F8" w14:textId="77777777" w:rsidR="00FD29E6" w:rsidRDefault="008E7E55">
            <w:pPr>
              <w:jc w:val="center"/>
            </w:pPr>
            <w:r>
              <w:rPr>
                <w:color w:val="000000"/>
                <w:sz w:val="18"/>
                <w:szCs w:val="18"/>
              </w:rPr>
              <w:t>$1,614.62</w:t>
            </w:r>
          </w:p>
        </w:tc>
      </w:tr>
      <w:tr w:rsidR="00FD29E6" w14:paraId="106517FB" w14:textId="77777777">
        <w:tc>
          <w:tcPr>
            <w:tcW w:w="14400" w:type="dxa"/>
            <w:gridSpan w:val="6"/>
            <w:shd w:val="clear" w:color="auto" w:fill="EDEDED"/>
            <w:tcMar>
              <w:top w:w="40" w:type="dxa"/>
              <w:left w:w="100" w:type="dxa"/>
              <w:bottom w:w="40" w:type="dxa"/>
              <w:right w:w="100" w:type="dxa"/>
            </w:tcMar>
          </w:tcPr>
          <w:p w14:paraId="106517FA" w14:textId="77777777" w:rsidR="00FD29E6" w:rsidRDefault="008E7E55">
            <w:r>
              <w:rPr>
                <w:i/>
                <w:iCs/>
                <w:sz w:val="17"/>
                <w:szCs w:val="17"/>
              </w:rPr>
              <w:t>Variable Consumption Charge (per 1,000 gallons, all consumption, all customer classes)</w:t>
            </w:r>
          </w:p>
        </w:tc>
      </w:tr>
      <w:tr w:rsidR="00FD29E6" w14:paraId="10651802" w14:textId="77777777">
        <w:tc>
          <w:tcPr>
            <w:tcW w:w="3200" w:type="dxa"/>
            <w:tcMar>
              <w:top w:w="60" w:type="dxa"/>
              <w:left w:w="100" w:type="dxa"/>
              <w:bottom w:w="60" w:type="dxa"/>
              <w:right w:w="100" w:type="dxa"/>
            </w:tcMar>
            <w:vAlign w:val="center"/>
          </w:tcPr>
          <w:p w14:paraId="106517FC" w14:textId="77777777" w:rsidR="00FD29E6" w:rsidRDefault="008E7E55">
            <w:r>
              <w:rPr>
                <w:color w:val="000000"/>
                <w:sz w:val="18"/>
                <w:szCs w:val="18"/>
              </w:rPr>
              <w:t>All Accounts</w:t>
            </w:r>
          </w:p>
        </w:tc>
        <w:tc>
          <w:tcPr>
            <w:tcW w:w="2240" w:type="dxa"/>
            <w:tcMar>
              <w:top w:w="60" w:type="dxa"/>
              <w:left w:w="100" w:type="dxa"/>
              <w:bottom w:w="60" w:type="dxa"/>
              <w:right w:w="100" w:type="dxa"/>
            </w:tcMar>
            <w:vAlign w:val="center"/>
          </w:tcPr>
          <w:p w14:paraId="106517FD" w14:textId="77777777" w:rsidR="00FD29E6" w:rsidRDefault="008E7E55">
            <w:pPr>
              <w:jc w:val="center"/>
            </w:pPr>
            <w:r>
              <w:rPr>
                <w:color w:val="000000"/>
                <w:sz w:val="18"/>
                <w:szCs w:val="18"/>
              </w:rPr>
              <w:t>$0.61</w:t>
            </w:r>
          </w:p>
        </w:tc>
        <w:tc>
          <w:tcPr>
            <w:tcW w:w="2240" w:type="dxa"/>
            <w:tcMar>
              <w:top w:w="60" w:type="dxa"/>
              <w:left w:w="100" w:type="dxa"/>
              <w:bottom w:w="60" w:type="dxa"/>
              <w:right w:w="100" w:type="dxa"/>
            </w:tcMar>
            <w:vAlign w:val="center"/>
          </w:tcPr>
          <w:p w14:paraId="106517FE" w14:textId="77777777" w:rsidR="00FD29E6" w:rsidRDefault="008E7E55">
            <w:pPr>
              <w:jc w:val="center"/>
            </w:pPr>
            <w:r>
              <w:rPr>
                <w:color w:val="000000"/>
                <w:sz w:val="18"/>
                <w:szCs w:val="18"/>
              </w:rPr>
              <w:t>$0.72</w:t>
            </w:r>
          </w:p>
        </w:tc>
        <w:tc>
          <w:tcPr>
            <w:tcW w:w="2240" w:type="dxa"/>
            <w:tcMar>
              <w:top w:w="60" w:type="dxa"/>
              <w:left w:w="100" w:type="dxa"/>
              <w:bottom w:w="60" w:type="dxa"/>
              <w:right w:w="100" w:type="dxa"/>
            </w:tcMar>
            <w:vAlign w:val="center"/>
          </w:tcPr>
          <w:p w14:paraId="106517FF" w14:textId="77777777" w:rsidR="00FD29E6" w:rsidRDefault="008E7E55">
            <w:pPr>
              <w:jc w:val="center"/>
            </w:pPr>
            <w:r>
              <w:rPr>
                <w:color w:val="000000"/>
                <w:sz w:val="18"/>
                <w:szCs w:val="18"/>
              </w:rPr>
              <w:t>$0.82</w:t>
            </w:r>
          </w:p>
        </w:tc>
        <w:tc>
          <w:tcPr>
            <w:tcW w:w="2240" w:type="dxa"/>
            <w:tcMar>
              <w:top w:w="60" w:type="dxa"/>
              <w:left w:w="100" w:type="dxa"/>
              <w:bottom w:w="60" w:type="dxa"/>
              <w:right w:w="100" w:type="dxa"/>
            </w:tcMar>
            <w:vAlign w:val="center"/>
          </w:tcPr>
          <w:p w14:paraId="10651800" w14:textId="77777777" w:rsidR="00FD29E6" w:rsidRDefault="008E7E55">
            <w:pPr>
              <w:jc w:val="center"/>
            </w:pPr>
            <w:r>
              <w:rPr>
                <w:color w:val="000000"/>
                <w:sz w:val="18"/>
                <w:szCs w:val="18"/>
              </w:rPr>
              <w:t>$0.82</w:t>
            </w:r>
          </w:p>
        </w:tc>
        <w:tc>
          <w:tcPr>
            <w:tcW w:w="2240" w:type="dxa"/>
            <w:tcMar>
              <w:top w:w="60" w:type="dxa"/>
              <w:left w:w="100" w:type="dxa"/>
              <w:bottom w:w="60" w:type="dxa"/>
              <w:right w:w="100" w:type="dxa"/>
            </w:tcMar>
            <w:vAlign w:val="center"/>
          </w:tcPr>
          <w:p w14:paraId="10651801" w14:textId="77777777" w:rsidR="00FD29E6" w:rsidRDefault="008E7E55">
            <w:pPr>
              <w:jc w:val="center"/>
            </w:pPr>
            <w:r>
              <w:rPr>
                <w:color w:val="000000"/>
                <w:sz w:val="18"/>
                <w:szCs w:val="18"/>
              </w:rPr>
              <w:t>$0.82</w:t>
            </w:r>
          </w:p>
        </w:tc>
      </w:tr>
    </w:tbl>
    <w:p w14:paraId="10651803" w14:textId="77777777" w:rsidR="00FD29E6" w:rsidRDefault="00FD29E6">
      <w:pPr>
        <w:spacing w:after="16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240"/>
        <w:gridCol w:w="2240"/>
        <w:gridCol w:w="2240"/>
        <w:gridCol w:w="2240"/>
        <w:gridCol w:w="2240"/>
      </w:tblGrid>
      <w:tr w:rsidR="00FD29E6" w14:paraId="10651805" w14:textId="77777777">
        <w:tc>
          <w:tcPr>
            <w:tcW w:w="14400" w:type="dxa"/>
            <w:gridSpan w:val="6"/>
            <w:shd w:val="clear" w:color="auto" w:fill="1F3864"/>
            <w:tcMar>
              <w:top w:w="60" w:type="dxa"/>
              <w:left w:w="100" w:type="dxa"/>
              <w:bottom w:w="60" w:type="dxa"/>
              <w:right w:w="100" w:type="dxa"/>
            </w:tcMar>
          </w:tcPr>
          <w:p w14:paraId="10651804" w14:textId="77777777" w:rsidR="00FD29E6" w:rsidRDefault="008E7E55">
            <w:r>
              <w:rPr>
                <w:b/>
                <w:bCs/>
                <w:color w:val="FFFFFF"/>
                <w:sz w:val="19"/>
                <w:szCs w:val="19"/>
              </w:rPr>
              <w:t>TABLE A-1 -- DEDICATED FIRE SERVICE RATES (sprinklers, hydrants, FDC -- no domestic use)</w:t>
            </w:r>
          </w:p>
        </w:tc>
      </w:tr>
      <w:tr w:rsidR="00FD29E6" w14:paraId="1065180C" w14:textId="77777777">
        <w:tc>
          <w:tcPr>
            <w:tcW w:w="3200" w:type="dxa"/>
            <w:shd w:val="clear" w:color="auto" w:fill="D9E2F3"/>
            <w:tcMar>
              <w:top w:w="60" w:type="dxa"/>
              <w:left w:w="100" w:type="dxa"/>
              <w:bottom w:w="60" w:type="dxa"/>
              <w:right w:w="100" w:type="dxa"/>
            </w:tcMar>
            <w:vAlign w:val="center"/>
          </w:tcPr>
          <w:p w14:paraId="10651806" w14:textId="77777777" w:rsidR="00FD29E6" w:rsidRDefault="008E7E55">
            <w:r>
              <w:rPr>
                <w:b/>
                <w:bCs/>
                <w:color w:val="000000"/>
                <w:sz w:val="18"/>
                <w:szCs w:val="18"/>
              </w:rPr>
              <w:t>Meter/Line Size</w:t>
            </w:r>
          </w:p>
        </w:tc>
        <w:tc>
          <w:tcPr>
            <w:tcW w:w="2240" w:type="dxa"/>
            <w:shd w:val="clear" w:color="auto" w:fill="D9E2F3"/>
            <w:tcMar>
              <w:top w:w="60" w:type="dxa"/>
              <w:left w:w="100" w:type="dxa"/>
              <w:bottom w:w="60" w:type="dxa"/>
              <w:right w:w="100" w:type="dxa"/>
            </w:tcMar>
            <w:vAlign w:val="center"/>
          </w:tcPr>
          <w:p w14:paraId="10651807" w14:textId="77777777" w:rsidR="00FD29E6" w:rsidRDefault="008E7E55">
            <w:pPr>
              <w:jc w:val="center"/>
            </w:pPr>
            <w:r>
              <w:rPr>
                <w:b/>
                <w:bCs/>
                <w:color w:val="000000"/>
                <w:sz w:val="18"/>
                <w:szCs w:val="18"/>
              </w:rPr>
              <w:t>FY 2026-27</w:t>
            </w:r>
          </w:p>
        </w:tc>
        <w:tc>
          <w:tcPr>
            <w:tcW w:w="2240" w:type="dxa"/>
            <w:shd w:val="clear" w:color="auto" w:fill="D9E2F3"/>
            <w:tcMar>
              <w:top w:w="60" w:type="dxa"/>
              <w:left w:w="100" w:type="dxa"/>
              <w:bottom w:w="60" w:type="dxa"/>
              <w:right w:w="100" w:type="dxa"/>
            </w:tcMar>
            <w:vAlign w:val="center"/>
          </w:tcPr>
          <w:p w14:paraId="10651808" w14:textId="77777777" w:rsidR="00FD29E6" w:rsidRDefault="008E7E55">
            <w:pPr>
              <w:jc w:val="center"/>
            </w:pPr>
            <w:r>
              <w:rPr>
                <w:b/>
                <w:bCs/>
                <w:color w:val="000000"/>
                <w:sz w:val="18"/>
                <w:szCs w:val="18"/>
              </w:rPr>
              <w:t>FY 2027-28</w:t>
            </w:r>
          </w:p>
        </w:tc>
        <w:tc>
          <w:tcPr>
            <w:tcW w:w="2240" w:type="dxa"/>
            <w:shd w:val="clear" w:color="auto" w:fill="D9E2F3"/>
            <w:tcMar>
              <w:top w:w="60" w:type="dxa"/>
              <w:left w:w="100" w:type="dxa"/>
              <w:bottom w:w="60" w:type="dxa"/>
              <w:right w:w="100" w:type="dxa"/>
            </w:tcMar>
            <w:vAlign w:val="center"/>
          </w:tcPr>
          <w:p w14:paraId="10651809" w14:textId="77777777" w:rsidR="00FD29E6" w:rsidRDefault="008E7E55">
            <w:pPr>
              <w:jc w:val="center"/>
            </w:pPr>
            <w:r>
              <w:rPr>
                <w:b/>
                <w:bCs/>
                <w:color w:val="000000"/>
                <w:sz w:val="18"/>
                <w:szCs w:val="18"/>
              </w:rPr>
              <w:t>FY 2028-29</w:t>
            </w:r>
          </w:p>
        </w:tc>
        <w:tc>
          <w:tcPr>
            <w:tcW w:w="2240" w:type="dxa"/>
            <w:shd w:val="clear" w:color="auto" w:fill="D9E2F3"/>
            <w:tcMar>
              <w:top w:w="60" w:type="dxa"/>
              <w:left w:w="100" w:type="dxa"/>
              <w:bottom w:w="60" w:type="dxa"/>
              <w:right w:w="100" w:type="dxa"/>
            </w:tcMar>
            <w:vAlign w:val="center"/>
          </w:tcPr>
          <w:p w14:paraId="1065180A" w14:textId="77777777" w:rsidR="00FD29E6" w:rsidRDefault="008E7E55">
            <w:pPr>
              <w:jc w:val="center"/>
            </w:pPr>
            <w:r>
              <w:rPr>
                <w:b/>
                <w:bCs/>
                <w:color w:val="000000"/>
                <w:sz w:val="18"/>
                <w:szCs w:val="18"/>
              </w:rPr>
              <w:t>FY 2029-30</w:t>
            </w:r>
          </w:p>
        </w:tc>
        <w:tc>
          <w:tcPr>
            <w:tcW w:w="2240" w:type="dxa"/>
            <w:shd w:val="clear" w:color="auto" w:fill="D9E2F3"/>
            <w:tcMar>
              <w:top w:w="60" w:type="dxa"/>
              <w:left w:w="100" w:type="dxa"/>
              <w:bottom w:w="60" w:type="dxa"/>
              <w:right w:w="100" w:type="dxa"/>
            </w:tcMar>
            <w:vAlign w:val="center"/>
          </w:tcPr>
          <w:p w14:paraId="1065180B" w14:textId="77777777" w:rsidR="00FD29E6" w:rsidRDefault="008E7E55">
            <w:pPr>
              <w:jc w:val="center"/>
            </w:pPr>
            <w:r>
              <w:rPr>
                <w:b/>
                <w:bCs/>
                <w:color w:val="000000"/>
                <w:sz w:val="18"/>
                <w:szCs w:val="18"/>
              </w:rPr>
              <w:t>FY 2030-31</w:t>
            </w:r>
          </w:p>
        </w:tc>
      </w:tr>
      <w:tr w:rsidR="00FD29E6" w14:paraId="10651813" w14:textId="77777777">
        <w:tc>
          <w:tcPr>
            <w:tcW w:w="3200" w:type="dxa"/>
            <w:tcMar>
              <w:top w:w="60" w:type="dxa"/>
              <w:left w:w="100" w:type="dxa"/>
              <w:bottom w:w="60" w:type="dxa"/>
              <w:right w:w="100" w:type="dxa"/>
            </w:tcMar>
            <w:vAlign w:val="center"/>
          </w:tcPr>
          <w:p w14:paraId="1065180D" w14:textId="77777777" w:rsidR="00FD29E6" w:rsidRDefault="008E7E55">
            <w:r>
              <w:rPr>
                <w:color w:val="000000"/>
                <w:sz w:val="18"/>
                <w:szCs w:val="18"/>
              </w:rPr>
              <w:t>5/8 &amp; 3/4 inch</w:t>
            </w:r>
          </w:p>
        </w:tc>
        <w:tc>
          <w:tcPr>
            <w:tcW w:w="2240" w:type="dxa"/>
            <w:tcMar>
              <w:top w:w="60" w:type="dxa"/>
              <w:left w:w="100" w:type="dxa"/>
              <w:bottom w:w="60" w:type="dxa"/>
              <w:right w:w="100" w:type="dxa"/>
            </w:tcMar>
            <w:vAlign w:val="center"/>
          </w:tcPr>
          <w:p w14:paraId="1065180E" w14:textId="77777777" w:rsidR="00FD29E6" w:rsidRDefault="008E7E55">
            <w:pPr>
              <w:jc w:val="center"/>
            </w:pPr>
            <w:r>
              <w:rPr>
                <w:color w:val="000000"/>
                <w:sz w:val="18"/>
                <w:szCs w:val="18"/>
              </w:rPr>
              <w:t>$5.40</w:t>
            </w:r>
          </w:p>
        </w:tc>
        <w:tc>
          <w:tcPr>
            <w:tcW w:w="2240" w:type="dxa"/>
            <w:tcMar>
              <w:top w:w="60" w:type="dxa"/>
              <w:left w:w="100" w:type="dxa"/>
              <w:bottom w:w="60" w:type="dxa"/>
              <w:right w:w="100" w:type="dxa"/>
            </w:tcMar>
            <w:vAlign w:val="center"/>
          </w:tcPr>
          <w:p w14:paraId="1065180F" w14:textId="77777777" w:rsidR="00FD29E6" w:rsidRDefault="008E7E55">
            <w:pPr>
              <w:jc w:val="center"/>
            </w:pPr>
            <w:r>
              <w:rPr>
                <w:color w:val="000000"/>
                <w:sz w:val="18"/>
                <w:szCs w:val="18"/>
              </w:rPr>
              <w:t>$6.37</w:t>
            </w:r>
          </w:p>
        </w:tc>
        <w:tc>
          <w:tcPr>
            <w:tcW w:w="2240" w:type="dxa"/>
            <w:tcMar>
              <w:top w:w="60" w:type="dxa"/>
              <w:left w:w="100" w:type="dxa"/>
              <w:bottom w:w="60" w:type="dxa"/>
              <w:right w:w="100" w:type="dxa"/>
            </w:tcMar>
            <w:vAlign w:val="center"/>
          </w:tcPr>
          <w:p w14:paraId="10651810" w14:textId="77777777" w:rsidR="00FD29E6" w:rsidRDefault="008E7E55">
            <w:pPr>
              <w:jc w:val="center"/>
            </w:pPr>
            <w:r>
              <w:rPr>
                <w:color w:val="000000"/>
                <w:sz w:val="18"/>
                <w:szCs w:val="18"/>
              </w:rPr>
              <w:t>$7.27</w:t>
            </w:r>
          </w:p>
        </w:tc>
        <w:tc>
          <w:tcPr>
            <w:tcW w:w="2240" w:type="dxa"/>
            <w:tcMar>
              <w:top w:w="60" w:type="dxa"/>
              <w:left w:w="100" w:type="dxa"/>
              <w:bottom w:w="60" w:type="dxa"/>
              <w:right w:w="100" w:type="dxa"/>
            </w:tcMar>
            <w:vAlign w:val="center"/>
          </w:tcPr>
          <w:p w14:paraId="10651811" w14:textId="77777777" w:rsidR="00FD29E6" w:rsidRDefault="008E7E55">
            <w:pPr>
              <w:jc w:val="center"/>
            </w:pPr>
            <w:r>
              <w:rPr>
                <w:color w:val="000000"/>
                <w:sz w:val="18"/>
                <w:szCs w:val="18"/>
              </w:rPr>
              <w:t>$7.27</w:t>
            </w:r>
          </w:p>
        </w:tc>
        <w:tc>
          <w:tcPr>
            <w:tcW w:w="2240" w:type="dxa"/>
            <w:tcMar>
              <w:top w:w="60" w:type="dxa"/>
              <w:left w:w="100" w:type="dxa"/>
              <w:bottom w:w="60" w:type="dxa"/>
              <w:right w:w="100" w:type="dxa"/>
            </w:tcMar>
            <w:vAlign w:val="center"/>
          </w:tcPr>
          <w:p w14:paraId="10651812" w14:textId="77777777" w:rsidR="00FD29E6" w:rsidRDefault="008E7E55">
            <w:pPr>
              <w:jc w:val="center"/>
            </w:pPr>
            <w:r>
              <w:rPr>
                <w:color w:val="000000"/>
                <w:sz w:val="18"/>
                <w:szCs w:val="18"/>
              </w:rPr>
              <w:t>$7.27</w:t>
            </w:r>
          </w:p>
        </w:tc>
      </w:tr>
      <w:tr w:rsidR="00FD29E6" w14:paraId="1065181A" w14:textId="77777777">
        <w:tc>
          <w:tcPr>
            <w:tcW w:w="3200" w:type="dxa"/>
            <w:tcMar>
              <w:top w:w="60" w:type="dxa"/>
              <w:left w:w="100" w:type="dxa"/>
              <w:bottom w:w="60" w:type="dxa"/>
              <w:right w:w="100" w:type="dxa"/>
            </w:tcMar>
            <w:vAlign w:val="center"/>
          </w:tcPr>
          <w:p w14:paraId="10651814" w14:textId="77777777" w:rsidR="00FD29E6" w:rsidRDefault="008E7E55">
            <w:r>
              <w:rPr>
                <w:color w:val="000000"/>
                <w:sz w:val="18"/>
                <w:szCs w:val="18"/>
              </w:rPr>
              <w:t>1 inch</w:t>
            </w:r>
          </w:p>
        </w:tc>
        <w:tc>
          <w:tcPr>
            <w:tcW w:w="2240" w:type="dxa"/>
            <w:tcMar>
              <w:top w:w="60" w:type="dxa"/>
              <w:left w:w="100" w:type="dxa"/>
              <w:bottom w:w="60" w:type="dxa"/>
              <w:right w:w="100" w:type="dxa"/>
            </w:tcMar>
            <w:vAlign w:val="center"/>
          </w:tcPr>
          <w:p w14:paraId="10651815" w14:textId="77777777" w:rsidR="00FD29E6" w:rsidRDefault="008E7E55">
            <w:pPr>
              <w:jc w:val="center"/>
            </w:pPr>
            <w:r>
              <w:rPr>
                <w:color w:val="000000"/>
                <w:sz w:val="18"/>
                <w:szCs w:val="18"/>
              </w:rPr>
              <w:t>$9.02</w:t>
            </w:r>
          </w:p>
        </w:tc>
        <w:tc>
          <w:tcPr>
            <w:tcW w:w="2240" w:type="dxa"/>
            <w:tcMar>
              <w:top w:w="60" w:type="dxa"/>
              <w:left w:w="100" w:type="dxa"/>
              <w:bottom w:w="60" w:type="dxa"/>
              <w:right w:w="100" w:type="dxa"/>
            </w:tcMar>
            <w:vAlign w:val="center"/>
          </w:tcPr>
          <w:p w14:paraId="10651816" w14:textId="77777777" w:rsidR="00FD29E6" w:rsidRDefault="008E7E55">
            <w:pPr>
              <w:jc w:val="center"/>
            </w:pPr>
            <w:r>
              <w:rPr>
                <w:color w:val="000000"/>
                <w:sz w:val="18"/>
                <w:szCs w:val="18"/>
              </w:rPr>
              <w:t>$10.65</w:t>
            </w:r>
          </w:p>
        </w:tc>
        <w:tc>
          <w:tcPr>
            <w:tcW w:w="2240" w:type="dxa"/>
            <w:tcMar>
              <w:top w:w="60" w:type="dxa"/>
              <w:left w:w="100" w:type="dxa"/>
              <w:bottom w:w="60" w:type="dxa"/>
              <w:right w:w="100" w:type="dxa"/>
            </w:tcMar>
            <w:vAlign w:val="center"/>
          </w:tcPr>
          <w:p w14:paraId="10651817" w14:textId="77777777" w:rsidR="00FD29E6" w:rsidRDefault="008E7E55">
            <w:pPr>
              <w:jc w:val="center"/>
            </w:pPr>
            <w:r>
              <w:rPr>
                <w:color w:val="000000"/>
                <w:sz w:val="18"/>
                <w:szCs w:val="18"/>
              </w:rPr>
              <w:t>$12.14</w:t>
            </w:r>
          </w:p>
        </w:tc>
        <w:tc>
          <w:tcPr>
            <w:tcW w:w="2240" w:type="dxa"/>
            <w:tcMar>
              <w:top w:w="60" w:type="dxa"/>
              <w:left w:w="100" w:type="dxa"/>
              <w:bottom w:w="60" w:type="dxa"/>
              <w:right w:w="100" w:type="dxa"/>
            </w:tcMar>
            <w:vAlign w:val="center"/>
          </w:tcPr>
          <w:p w14:paraId="10651818" w14:textId="77777777" w:rsidR="00FD29E6" w:rsidRDefault="008E7E55">
            <w:pPr>
              <w:jc w:val="center"/>
            </w:pPr>
            <w:r>
              <w:rPr>
                <w:color w:val="000000"/>
                <w:sz w:val="18"/>
                <w:szCs w:val="18"/>
              </w:rPr>
              <w:t>$12.14</w:t>
            </w:r>
          </w:p>
        </w:tc>
        <w:tc>
          <w:tcPr>
            <w:tcW w:w="2240" w:type="dxa"/>
            <w:tcMar>
              <w:top w:w="60" w:type="dxa"/>
              <w:left w:w="100" w:type="dxa"/>
              <w:bottom w:w="60" w:type="dxa"/>
              <w:right w:w="100" w:type="dxa"/>
            </w:tcMar>
            <w:vAlign w:val="center"/>
          </w:tcPr>
          <w:p w14:paraId="10651819" w14:textId="77777777" w:rsidR="00FD29E6" w:rsidRDefault="008E7E55">
            <w:pPr>
              <w:jc w:val="center"/>
            </w:pPr>
            <w:r>
              <w:rPr>
                <w:color w:val="000000"/>
                <w:sz w:val="18"/>
                <w:szCs w:val="18"/>
              </w:rPr>
              <w:t>$12.14</w:t>
            </w:r>
          </w:p>
        </w:tc>
      </w:tr>
      <w:tr w:rsidR="00FD29E6" w14:paraId="10651821" w14:textId="77777777">
        <w:tc>
          <w:tcPr>
            <w:tcW w:w="3200" w:type="dxa"/>
            <w:tcMar>
              <w:top w:w="60" w:type="dxa"/>
              <w:left w:w="100" w:type="dxa"/>
              <w:bottom w:w="60" w:type="dxa"/>
              <w:right w:w="100" w:type="dxa"/>
            </w:tcMar>
            <w:vAlign w:val="center"/>
          </w:tcPr>
          <w:p w14:paraId="1065181B" w14:textId="77777777" w:rsidR="00FD29E6" w:rsidRDefault="008E7E55">
            <w:r>
              <w:rPr>
                <w:color w:val="000000"/>
                <w:sz w:val="18"/>
                <w:szCs w:val="18"/>
              </w:rPr>
              <w:t>1 1/2 inch</w:t>
            </w:r>
          </w:p>
        </w:tc>
        <w:tc>
          <w:tcPr>
            <w:tcW w:w="2240" w:type="dxa"/>
            <w:tcMar>
              <w:top w:w="60" w:type="dxa"/>
              <w:left w:w="100" w:type="dxa"/>
              <w:bottom w:w="60" w:type="dxa"/>
              <w:right w:w="100" w:type="dxa"/>
            </w:tcMar>
            <w:vAlign w:val="center"/>
          </w:tcPr>
          <w:p w14:paraId="1065181C" w14:textId="77777777" w:rsidR="00FD29E6" w:rsidRDefault="008E7E55">
            <w:pPr>
              <w:jc w:val="center"/>
            </w:pPr>
            <w:r>
              <w:rPr>
                <w:color w:val="000000"/>
                <w:sz w:val="18"/>
                <w:szCs w:val="18"/>
              </w:rPr>
              <w:t>$17.99</w:t>
            </w:r>
          </w:p>
        </w:tc>
        <w:tc>
          <w:tcPr>
            <w:tcW w:w="2240" w:type="dxa"/>
            <w:tcMar>
              <w:top w:w="60" w:type="dxa"/>
              <w:left w:w="100" w:type="dxa"/>
              <w:bottom w:w="60" w:type="dxa"/>
              <w:right w:w="100" w:type="dxa"/>
            </w:tcMar>
            <w:vAlign w:val="center"/>
          </w:tcPr>
          <w:p w14:paraId="1065181D" w14:textId="77777777" w:rsidR="00FD29E6" w:rsidRDefault="008E7E55">
            <w:pPr>
              <w:jc w:val="center"/>
            </w:pPr>
            <w:r>
              <w:rPr>
                <w:color w:val="000000"/>
                <w:sz w:val="18"/>
                <w:szCs w:val="18"/>
              </w:rPr>
              <w:t>$21.23</w:t>
            </w:r>
          </w:p>
        </w:tc>
        <w:tc>
          <w:tcPr>
            <w:tcW w:w="2240" w:type="dxa"/>
            <w:tcMar>
              <w:top w:w="60" w:type="dxa"/>
              <w:left w:w="100" w:type="dxa"/>
              <w:bottom w:w="60" w:type="dxa"/>
              <w:right w:w="100" w:type="dxa"/>
            </w:tcMar>
            <w:vAlign w:val="center"/>
          </w:tcPr>
          <w:p w14:paraId="1065181E" w14:textId="77777777" w:rsidR="00FD29E6" w:rsidRDefault="008E7E55">
            <w:pPr>
              <w:jc w:val="center"/>
            </w:pPr>
            <w:r>
              <w:rPr>
                <w:color w:val="000000"/>
                <w:sz w:val="18"/>
                <w:szCs w:val="18"/>
              </w:rPr>
              <w:t>$24.20</w:t>
            </w:r>
          </w:p>
        </w:tc>
        <w:tc>
          <w:tcPr>
            <w:tcW w:w="2240" w:type="dxa"/>
            <w:tcMar>
              <w:top w:w="60" w:type="dxa"/>
              <w:left w:w="100" w:type="dxa"/>
              <w:bottom w:w="60" w:type="dxa"/>
              <w:right w:w="100" w:type="dxa"/>
            </w:tcMar>
            <w:vAlign w:val="center"/>
          </w:tcPr>
          <w:p w14:paraId="1065181F" w14:textId="77777777" w:rsidR="00FD29E6" w:rsidRDefault="008E7E55">
            <w:pPr>
              <w:jc w:val="center"/>
            </w:pPr>
            <w:r>
              <w:rPr>
                <w:color w:val="000000"/>
                <w:sz w:val="18"/>
                <w:szCs w:val="18"/>
              </w:rPr>
              <w:t>$24.20</w:t>
            </w:r>
          </w:p>
        </w:tc>
        <w:tc>
          <w:tcPr>
            <w:tcW w:w="2240" w:type="dxa"/>
            <w:tcMar>
              <w:top w:w="60" w:type="dxa"/>
              <w:left w:w="100" w:type="dxa"/>
              <w:bottom w:w="60" w:type="dxa"/>
              <w:right w:w="100" w:type="dxa"/>
            </w:tcMar>
            <w:vAlign w:val="center"/>
          </w:tcPr>
          <w:p w14:paraId="10651820" w14:textId="77777777" w:rsidR="00FD29E6" w:rsidRDefault="008E7E55">
            <w:pPr>
              <w:jc w:val="center"/>
            </w:pPr>
            <w:r>
              <w:rPr>
                <w:color w:val="000000"/>
                <w:sz w:val="18"/>
                <w:szCs w:val="18"/>
              </w:rPr>
              <w:t>$24.20</w:t>
            </w:r>
          </w:p>
        </w:tc>
      </w:tr>
      <w:tr w:rsidR="00FD29E6" w14:paraId="10651828" w14:textId="77777777">
        <w:tc>
          <w:tcPr>
            <w:tcW w:w="3200" w:type="dxa"/>
            <w:tcMar>
              <w:top w:w="60" w:type="dxa"/>
              <w:left w:w="100" w:type="dxa"/>
              <w:bottom w:w="60" w:type="dxa"/>
              <w:right w:w="100" w:type="dxa"/>
            </w:tcMar>
            <w:vAlign w:val="center"/>
          </w:tcPr>
          <w:p w14:paraId="10651822" w14:textId="77777777" w:rsidR="00FD29E6" w:rsidRDefault="008E7E55">
            <w:r>
              <w:rPr>
                <w:color w:val="000000"/>
                <w:sz w:val="18"/>
                <w:szCs w:val="18"/>
              </w:rPr>
              <w:t xml:space="preserve">2 </w:t>
            </w:r>
            <w:proofErr w:type="gramStart"/>
            <w:r>
              <w:rPr>
                <w:color w:val="000000"/>
                <w:sz w:val="18"/>
                <w:szCs w:val="18"/>
              </w:rPr>
              <w:t>inch</w:t>
            </w:r>
            <w:proofErr w:type="gramEnd"/>
          </w:p>
        </w:tc>
        <w:tc>
          <w:tcPr>
            <w:tcW w:w="2240" w:type="dxa"/>
            <w:tcMar>
              <w:top w:w="60" w:type="dxa"/>
              <w:left w:w="100" w:type="dxa"/>
              <w:bottom w:w="60" w:type="dxa"/>
              <w:right w:w="100" w:type="dxa"/>
            </w:tcMar>
            <w:vAlign w:val="center"/>
          </w:tcPr>
          <w:p w14:paraId="10651823" w14:textId="77777777" w:rsidR="00FD29E6" w:rsidRDefault="008E7E55">
            <w:pPr>
              <w:jc w:val="center"/>
            </w:pPr>
            <w:r>
              <w:rPr>
                <w:color w:val="000000"/>
                <w:sz w:val="18"/>
                <w:szCs w:val="18"/>
              </w:rPr>
              <w:t>$28.79</w:t>
            </w:r>
          </w:p>
        </w:tc>
        <w:tc>
          <w:tcPr>
            <w:tcW w:w="2240" w:type="dxa"/>
            <w:tcMar>
              <w:top w:w="60" w:type="dxa"/>
              <w:left w:w="100" w:type="dxa"/>
              <w:bottom w:w="60" w:type="dxa"/>
              <w:right w:w="100" w:type="dxa"/>
            </w:tcMar>
            <w:vAlign w:val="center"/>
          </w:tcPr>
          <w:p w14:paraId="10651824" w14:textId="77777777" w:rsidR="00FD29E6" w:rsidRDefault="008E7E55">
            <w:pPr>
              <w:jc w:val="center"/>
            </w:pPr>
            <w:r>
              <w:rPr>
                <w:color w:val="000000"/>
                <w:sz w:val="18"/>
                <w:szCs w:val="18"/>
              </w:rPr>
              <w:t>$33.97</w:t>
            </w:r>
          </w:p>
        </w:tc>
        <w:tc>
          <w:tcPr>
            <w:tcW w:w="2240" w:type="dxa"/>
            <w:tcMar>
              <w:top w:w="60" w:type="dxa"/>
              <w:left w:w="100" w:type="dxa"/>
              <w:bottom w:w="60" w:type="dxa"/>
              <w:right w:w="100" w:type="dxa"/>
            </w:tcMar>
            <w:vAlign w:val="center"/>
          </w:tcPr>
          <w:p w14:paraId="10651825" w14:textId="77777777" w:rsidR="00FD29E6" w:rsidRDefault="008E7E55">
            <w:pPr>
              <w:jc w:val="center"/>
            </w:pPr>
            <w:r>
              <w:rPr>
                <w:color w:val="000000"/>
                <w:sz w:val="18"/>
                <w:szCs w:val="18"/>
              </w:rPr>
              <w:t>$38.73</w:t>
            </w:r>
          </w:p>
        </w:tc>
        <w:tc>
          <w:tcPr>
            <w:tcW w:w="2240" w:type="dxa"/>
            <w:tcMar>
              <w:top w:w="60" w:type="dxa"/>
              <w:left w:w="100" w:type="dxa"/>
              <w:bottom w:w="60" w:type="dxa"/>
              <w:right w:w="100" w:type="dxa"/>
            </w:tcMar>
            <w:vAlign w:val="center"/>
          </w:tcPr>
          <w:p w14:paraId="10651826" w14:textId="77777777" w:rsidR="00FD29E6" w:rsidRDefault="008E7E55">
            <w:pPr>
              <w:jc w:val="center"/>
            </w:pPr>
            <w:r>
              <w:rPr>
                <w:color w:val="000000"/>
                <w:sz w:val="18"/>
                <w:szCs w:val="18"/>
              </w:rPr>
              <w:t>$38.73</w:t>
            </w:r>
          </w:p>
        </w:tc>
        <w:tc>
          <w:tcPr>
            <w:tcW w:w="2240" w:type="dxa"/>
            <w:tcMar>
              <w:top w:w="60" w:type="dxa"/>
              <w:left w:w="100" w:type="dxa"/>
              <w:bottom w:w="60" w:type="dxa"/>
              <w:right w:w="100" w:type="dxa"/>
            </w:tcMar>
            <w:vAlign w:val="center"/>
          </w:tcPr>
          <w:p w14:paraId="10651827" w14:textId="77777777" w:rsidR="00FD29E6" w:rsidRDefault="008E7E55">
            <w:pPr>
              <w:jc w:val="center"/>
            </w:pPr>
            <w:r>
              <w:rPr>
                <w:color w:val="000000"/>
                <w:sz w:val="18"/>
                <w:szCs w:val="18"/>
              </w:rPr>
              <w:t>$38.73</w:t>
            </w:r>
          </w:p>
        </w:tc>
      </w:tr>
      <w:tr w:rsidR="00FD29E6" w14:paraId="1065182F" w14:textId="77777777">
        <w:tc>
          <w:tcPr>
            <w:tcW w:w="3200" w:type="dxa"/>
            <w:tcMar>
              <w:top w:w="60" w:type="dxa"/>
              <w:left w:w="100" w:type="dxa"/>
              <w:bottom w:w="60" w:type="dxa"/>
              <w:right w:w="100" w:type="dxa"/>
            </w:tcMar>
            <w:vAlign w:val="center"/>
          </w:tcPr>
          <w:p w14:paraId="10651829" w14:textId="77777777" w:rsidR="00FD29E6" w:rsidRDefault="008E7E55">
            <w:r>
              <w:rPr>
                <w:color w:val="000000"/>
                <w:sz w:val="18"/>
                <w:szCs w:val="18"/>
              </w:rPr>
              <w:t xml:space="preserve">3 </w:t>
            </w:r>
            <w:proofErr w:type="gramStart"/>
            <w:r>
              <w:rPr>
                <w:color w:val="000000"/>
                <w:sz w:val="18"/>
                <w:szCs w:val="18"/>
              </w:rPr>
              <w:t>inch</w:t>
            </w:r>
            <w:proofErr w:type="gramEnd"/>
          </w:p>
        </w:tc>
        <w:tc>
          <w:tcPr>
            <w:tcW w:w="2240" w:type="dxa"/>
            <w:tcMar>
              <w:top w:w="60" w:type="dxa"/>
              <w:left w:w="100" w:type="dxa"/>
              <w:bottom w:w="60" w:type="dxa"/>
              <w:right w:w="100" w:type="dxa"/>
            </w:tcMar>
            <w:vAlign w:val="center"/>
          </w:tcPr>
          <w:p w14:paraId="1065182A" w14:textId="77777777" w:rsidR="00FD29E6" w:rsidRDefault="008E7E55">
            <w:pPr>
              <w:jc w:val="center"/>
            </w:pPr>
            <w:r>
              <w:rPr>
                <w:color w:val="000000"/>
                <w:sz w:val="18"/>
                <w:szCs w:val="18"/>
              </w:rPr>
              <w:t>$54.02</w:t>
            </w:r>
          </w:p>
        </w:tc>
        <w:tc>
          <w:tcPr>
            <w:tcW w:w="2240" w:type="dxa"/>
            <w:tcMar>
              <w:top w:w="60" w:type="dxa"/>
              <w:left w:w="100" w:type="dxa"/>
              <w:bottom w:w="60" w:type="dxa"/>
              <w:right w:w="100" w:type="dxa"/>
            </w:tcMar>
            <w:vAlign w:val="center"/>
          </w:tcPr>
          <w:p w14:paraId="1065182B" w14:textId="77777777" w:rsidR="00FD29E6" w:rsidRDefault="008E7E55">
            <w:pPr>
              <w:jc w:val="center"/>
            </w:pPr>
            <w:r>
              <w:rPr>
                <w:color w:val="000000"/>
                <w:sz w:val="18"/>
                <w:szCs w:val="18"/>
              </w:rPr>
              <w:t>$63.74</w:t>
            </w:r>
          </w:p>
        </w:tc>
        <w:tc>
          <w:tcPr>
            <w:tcW w:w="2240" w:type="dxa"/>
            <w:tcMar>
              <w:top w:w="60" w:type="dxa"/>
              <w:left w:w="100" w:type="dxa"/>
              <w:bottom w:w="60" w:type="dxa"/>
              <w:right w:w="100" w:type="dxa"/>
            </w:tcMar>
            <w:vAlign w:val="center"/>
          </w:tcPr>
          <w:p w14:paraId="1065182C" w14:textId="77777777" w:rsidR="00FD29E6" w:rsidRDefault="008E7E55">
            <w:pPr>
              <w:jc w:val="center"/>
            </w:pPr>
            <w:r>
              <w:rPr>
                <w:color w:val="000000"/>
                <w:sz w:val="18"/>
                <w:szCs w:val="18"/>
              </w:rPr>
              <w:t>$72.66</w:t>
            </w:r>
          </w:p>
        </w:tc>
        <w:tc>
          <w:tcPr>
            <w:tcW w:w="2240" w:type="dxa"/>
            <w:tcMar>
              <w:top w:w="60" w:type="dxa"/>
              <w:left w:w="100" w:type="dxa"/>
              <w:bottom w:w="60" w:type="dxa"/>
              <w:right w:w="100" w:type="dxa"/>
            </w:tcMar>
            <w:vAlign w:val="center"/>
          </w:tcPr>
          <w:p w14:paraId="1065182D" w14:textId="77777777" w:rsidR="00FD29E6" w:rsidRDefault="008E7E55">
            <w:pPr>
              <w:jc w:val="center"/>
            </w:pPr>
            <w:r>
              <w:rPr>
                <w:color w:val="000000"/>
                <w:sz w:val="18"/>
                <w:szCs w:val="18"/>
              </w:rPr>
              <w:t>$72.66</w:t>
            </w:r>
          </w:p>
        </w:tc>
        <w:tc>
          <w:tcPr>
            <w:tcW w:w="2240" w:type="dxa"/>
            <w:tcMar>
              <w:top w:w="60" w:type="dxa"/>
              <w:left w:w="100" w:type="dxa"/>
              <w:bottom w:w="60" w:type="dxa"/>
              <w:right w:w="100" w:type="dxa"/>
            </w:tcMar>
            <w:vAlign w:val="center"/>
          </w:tcPr>
          <w:p w14:paraId="1065182E" w14:textId="77777777" w:rsidR="00FD29E6" w:rsidRDefault="008E7E55">
            <w:pPr>
              <w:jc w:val="center"/>
            </w:pPr>
            <w:r>
              <w:rPr>
                <w:color w:val="000000"/>
                <w:sz w:val="18"/>
                <w:szCs w:val="18"/>
              </w:rPr>
              <w:t>$72.66</w:t>
            </w:r>
          </w:p>
        </w:tc>
      </w:tr>
      <w:tr w:rsidR="00FD29E6" w14:paraId="10651836" w14:textId="77777777">
        <w:tc>
          <w:tcPr>
            <w:tcW w:w="3200" w:type="dxa"/>
            <w:tcMar>
              <w:top w:w="60" w:type="dxa"/>
              <w:left w:w="100" w:type="dxa"/>
              <w:bottom w:w="60" w:type="dxa"/>
              <w:right w:w="100" w:type="dxa"/>
            </w:tcMar>
            <w:vAlign w:val="center"/>
          </w:tcPr>
          <w:p w14:paraId="10651830" w14:textId="77777777" w:rsidR="00FD29E6" w:rsidRDefault="008E7E55">
            <w:r>
              <w:rPr>
                <w:color w:val="000000"/>
                <w:sz w:val="18"/>
                <w:szCs w:val="18"/>
              </w:rPr>
              <w:t xml:space="preserve">4 </w:t>
            </w:r>
            <w:proofErr w:type="gramStart"/>
            <w:r>
              <w:rPr>
                <w:color w:val="000000"/>
                <w:sz w:val="18"/>
                <w:szCs w:val="18"/>
              </w:rPr>
              <w:t>inch</w:t>
            </w:r>
            <w:proofErr w:type="gramEnd"/>
          </w:p>
        </w:tc>
        <w:tc>
          <w:tcPr>
            <w:tcW w:w="2240" w:type="dxa"/>
            <w:tcMar>
              <w:top w:w="60" w:type="dxa"/>
              <w:left w:w="100" w:type="dxa"/>
              <w:bottom w:w="60" w:type="dxa"/>
              <w:right w:w="100" w:type="dxa"/>
            </w:tcMar>
            <w:vAlign w:val="center"/>
          </w:tcPr>
          <w:p w14:paraId="10651831" w14:textId="77777777" w:rsidR="00FD29E6" w:rsidRDefault="008E7E55">
            <w:pPr>
              <w:jc w:val="center"/>
            </w:pPr>
            <w:r>
              <w:rPr>
                <w:color w:val="000000"/>
                <w:sz w:val="18"/>
                <w:szCs w:val="18"/>
              </w:rPr>
              <w:t>$90.05</w:t>
            </w:r>
          </w:p>
        </w:tc>
        <w:tc>
          <w:tcPr>
            <w:tcW w:w="2240" w:type="dxa"/>
            <w:tcMar>
              <w:top w:w="60" w:type="dxa"/>
              <w:left w:w="100" w:type="dxa"/>
              <w:bottom w:w="60" w:type="dxa"/>
              <w:right w:w="100" w:type="dxa"/>
            </w:tcMar>
            <w:vAlign w:val="center"/>
          </w:tcPr>
          <w:p w14:paraId="10651832" w14:textId="77777777" w:rsidR="00FD29E6" w:rsidRDefault="008E7E55">
            <w:pPr>
              <w:jc w:val="center"/>
            </w:pPr>
            <w:r>
              <w:rPr>
                <w:color w:val="000000"/>
                <w:sz w:val="18"/>
                <w:szCs w:val="18"/>
              </w:rPr>
              <w:t>$106.26</w:t>
            </w:r>
          </w:p>
        </w:tc>
        <w:tc>
          <w:tcPr>
            <w:tcW w:w="2240" w:type="dxa"/>
            <w:tcMar>
              <w:top w:w="60" w:type="dxa"/>
              <w:left w:w="100" w:type="dxa"/>
              <w:bottom w:w="60" w:type="dxa"/>
              <w:right w:w="100" w:type="dxa"/>
            </w:tcMar>
            <w:vAlign w:val="center"/>
          </w:tcPr>
          <w:p w14:paraId="10651833" w14:textId="77777777" w:rsidR="00FD29E6" w:rsidRDefault="008E7E55">
            <w:pPr>
              <w:jc w:val="center"/>
            </w:pPr>
            <w:r>
              <w:rPr>
                <w:color w:val="000000"/>
                <w:sz w:val="18"/>
                <w:szCs w:val="18"/>
              </w:rPr>
              <w:t>$121.13</w:t>
            </w:r>
          </w:p>
        </w:tc>
        <w:tc>
          <w:tcPr>
            <w:tcW w:w="2240" w:type="dxa"/>
            <w:tcMar>
              <w:top w:w="60" w:type="dxa"/>
              <w:left w:w="100" w:type="dxa"/>
              <w:bottom w:w="60" w:type="dxa"/>
              <w:right w:w="100" w:type="dxa"/>
            </w:tcMar>
            <w:vAlign w:val="center"/>
          </w:tcPr>
          <w:p w14:paraId="10651834" w14:textId="77777777" w:rsidR="00FD29E6" w:rsidRDefault="008E7E55">
            <w:pPr>
              <w:jc w:val="center"/>
            </w:pPr>
            <w:r>
              <w:rPr>
                <w:color w:val="000000"/>
                <w:sz w:val="18"/>
                <w:szCs w:val="18"/>
              </w:rPr>
              <w:t>$121.13</w:t>
            </w:r>
          </w:p>
        </w:tc>
        <w:tc>
          <w:tcPr>
            <w:tcW w:w="2240" w:type="dxa"/>
            <w:tcMar>
              <w:top w:w="60" w:type="dxa"/>
              <w:left w:w="100" w:type="dxa"/>
              <w:bottom w:w="60" w:type="dxa"/>
              <w:right w:w="100" w:type="dxa"/>
            </w:tcMar>
            <w:vAlign w:val="center"/>
          </w:tcPr>
          <w:p w14:paraId="10651835" w14:textId="77777777" w:rsidR="00FD29E6" w:rsidRDefault="008E7E55">
            <w:pPr>
              <w:jc w:val="center"/>
            </w:pPr>
            <w:r>
              <w:rPr>
                <w:color w:val="000000"/>
                <w:sz w:val="18"/>
                <w:szCs w:val="18"/>
              </w:rPr>
              <w:t>$121.13</w:t>
            </w:r>
          </w:p>
        </w:tc>
      </w:tr>
      <w:tr w:rsidR="00FD29E6" w14:paraId="1065183D" w14:textId="77777777">
        <w:tc>
          <w:tcPr>
            <w:tcW w:w="3200" w:type="dxa"/>
            <w:tcMar>
              <w:top w:w="60" w:type="dxa"/>
              <w:left w:w="100" w:type="dxa"/>
              <w:bottom w:w="60" w:type="dxa"/>
              <w:right w:w="100" w:type="dxa"/>
            </w:tcMar>
            <w:vAlign w:val="center"/>
          </w:tcPr>
          <w:p w14:paraId="10651837" w14:textId="77777777" w:rsidR="00FD29E6" w:rsidRDefault="008E7E55">
            <w:r>
              <w:rPr>
                <w:color w:val="000000"/>
                <w:sz w:val="18"/>
                <w:szCs w:val="18"/>
              </w:rPr>
              <w:t xml:space="preserve">6 </w:t>
            </w:r>
            <w:proofErr w:type="gramStart"/>
            <w:r>
              <w:rPr>
                <w:color w:val="000000"/>
                <w:sz w:val="18"/>
                <w:szCs w:val="18"/>
              </w:rPr>
              <w:t>inch</w:t>
            </w:r>
            <w:proofErr w:type="gramEnd"/>
          </w:p>
        </w:tc>
        <w:tc>
          <w:tcPr>
            <w:tcW w:w="2240" w:type="dxa"/>
            <w:tcMar>
              <w:top w:w="60" w:type="dxa"/>
              <w:left w:w="100" w:type="dxa"/>
              <w:bottom w:w="60" w:type="dxa"/>
              <w:right w:w="100" w:type="dxa"/>
            </w:tcMar>
            <w:vAlign w:val="center"/>
          </w:tcPr>
          <w:p w14:paraId="10651838" w14:textId="77777777" w:rsidR="00FD29E6" w:rsidRDefault="008E7E55">
            <w:pPr>
              <w:jc w:val="center"/>
            </w:pPr>
            <w:r>
              <w:rPr>
                <w:color w:val="000000"/>
                <w:sz w:val="18"/>
                <w:szCs w:val="18"/>
              </w:rPr>
              <w:t>$180.04</w:t>
            </w:r>
          </w:p>
        </w:tc>
        <w:tc>
          <w:tcPr>
            <w:tcW w:w="2240" w:type="dxa"/>
            <w:tcMar>
              <w:top w:w="60" w:type="dxa"/>
              <w:left w:w="100" w:type="dxa"/>
              <w:bottom w:w="60" w:type="dxa"/>
              <w:right w:w="100" w:type="dxa"/>
            </w:tcMar>
            <w:vAlign w:val="center"/>
          </w:tcPr>
          <w:p w14:paraId="10651839" w14:textId="77777777" w:rsidR="00FD29E6" w:rsidRDefault="008E7E55">
            <w:pPr>
              <w:jc w:val="center"/>
            </w:pPr>
            <w:r>
              <w:rPr>
                <w:color w:val="000000"/>
                <w:sz w:val="18"/>
                <w:szCs w:val="18"/>
              </w:rPr>
              <w:t>$212.45</w:t>
            </w:r>
          </w:p>
        </w:tc>
        <w:tc>
          <w:tcPr>
            <w:tcW w:w="2240" w:type="dxa"/>
            <w:tcMar>
              <w:top w:w="60" w:type="dxa"/>
              <w:left w:w="100" w:type="dxa"/>
              <w:bottom w:w="60" w:type="dxa"/>
              <w:right w:w="100" w:type="dxa"/>
            </w:tcMar>
            <w:vAlign w:val="center"/>
          </w:tcPr>
          <w:p w14:paraId="1065183A" w14:textId="77777777" w:rsidR="00FD29E6" w:rsidRDefault="008E7E55">
            <w:pPr>
              <w:jc w:val="center"/>
            </w:pPr>
            <w:r>
              <w:rPr>
                <w:color w:val="000000"/>
                <w:sz w:val="18"/>
                <w:szCs w:val="18"/>
              </w:rPr>
              <w:t>$242.19</w:t>
            </w:r>
          </w:p>
        </w:tc>
        <w:tc>
          <w:tcPr>
            <w:tcW w:w="2240" w:type="dxa"/>
            <w:tcMar>
              <w:top w:w="60" w:type="dxa"/>
              <w:left w:w="100" w:type="dxa"/>
              <w:bottom w:w="60" w:type="dxa"/>
              <w:right w:w="100" w:type="dxa"/>
            </w:tcMar>
            <w:vAlign w:val="center"/>
          </w:tcPr>
          <w:p w14:paraId="1065183B" w14:textId="77777777" w:rsidR="00FD29E6" w:rsidRDefault="008E7E55">
            <w:pPr>
              <w:jc w:val="center"/>
            </w:pPr>
            <w:r>
              <w:rPr>
                <w:color w:val="000000"/>
                <w:sz w:val="18"/>
                <w:szCs w:val="18"/>
              </w:rPr>
              <w:t>$242.19</w:t>
            </w:r>
          </w:p>
        </w:tc>
        <w:tc>
          <w:tcPr>
            <w:tcW w:w="2240" w:type="dxa"/>
            <w:tcMar>
              <w:top w:w="60" w:type="dxa"/>
              <w:left w:w="100" w:type="dxa"/>
              <w:bottom w:w="60" w:type="dxa"/>
              <w:right w:w="100" w:type="dxa"/>
            </w:tcMar>
            <w:vAlign w:val="center"/>
          </w:tcPr>
          <w:p w14:paraId="1065183C" w14:textId="77777777" w:rsidR="00FD29E6" w:rsidRDefault="008E7E55">
            <w:pPr>
              <w:jc w:val="center"/>
            </w:pPr>
            <w:r>
              <w:rPr>
                <w:color w:val="000000"/>
                <w:sz w:val="18"/>
                <w:szCs w:val="18"/>
              </w:rPr>
              <w:t>$242.19</w:t>
            </w:r>
          </w:p>
        </w:tc>
      </w:tr>
    </w:tbl>
    <w:p w14:paraId="1065183E" w14:textId="77777777" w:rsidR="00FD29E6" w:rsidRDefault="00FD29E6">
      <w:pPr>
        <w:spacing w:after="160"/>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2240"/>
        <w:gridCol w:w="2240"/>
        <w:gridCol w:w="2240"/>
        <w:gridCol w:w="2240"/>
        <w:gridCol w:w="2240"/>
      </w:tblGrid>
      <w:tr w:rsidR="00FD29E6" w14:paraId="10651840" w14:textId="77777777">
        <w:tc>
          <w:tcPr>
            <w:tcW w:w="14400" w:type="dxa"/>
            <w:gridSpan w:val="6"/>
            <w:shd w:val="clear" w:color="auto" w:fill="1F3864"/>
            <w:tcMar>
              <w:top w:w="60" w:type="dxa"/>
              <w:left w:w="100" w:type="dxa"/>
              <w:bottom w:w="60" w:type="dxa"/>
              <w:right w:w="100" w:type="dxa"/>
            </w:tcMar>
          </w:tcPr>
          <w:p w14:paraId="1065183F" w14:textId="77777777" w:rsidR="00FD29E6" w:rsidRDefault="008E7E55">
            <w:r>
              <w:rPr>
                <w:b/>
                <w:bCs/>
                <w:color w:val="FFFFFF"/>
                <w:sz w:val="19"/>
                <w:szCs w:val="19"/>
              </w:rPr>
              <w:lastRenderedPageBreak/>
              <w:t>TABLE B -- SEWER UTILITY RATES (Resolution No. 446, Section 3)</w:t>
            </w:r>
          </w:p>
        </w:tc>
      </w:tr>
      <w:tr w:rsidR="00FD29E6" w14:paraId="10651847" w14:textId="77777777">
        <w:tc>
          <w:tcPr>
            <w:tcW w:w="3200" w:type="dxa"/>
            <w:shd w:val="clear" w:color="auto" w:fill="D9E2F3"/>
            <w:tcMar>
              <w:top w:w="60" w:type="dxa"/>
              <w:left w:w="100" w:type="dxa"/>
              <w:bottom w:w="60" w:type="dxa"/>
              <w:right w:w="100" w:type="dxa"/>
            </w:tcMar>
            <w:vAlign w:val="center"/>
          </w:tcPr>
          <w:p w14:paraId="10651841" w14:textId="77777777" w:rsidR="00FD29E6" w:rsidRDefault="008E7E55">
            <w:r>
              <w:rPr>
                <w:b/>
                <w:bCs/>
                <w:color w:val="000000"/>
                <w:sz w:val="18"/>
                <w:szCs w:val="18"/>
              </w:rPr>
              <w:t>Customer Class</w:t>
            </w:r>
          </w:p>
        </w:tc>
        <w:tc>
          <w:tcPr>
            <w:tcW w:w="2240" w:type="dxa"/>
            <w:shd w:val="clear" w:color="auto" w:fill="D9E2F3"/>
            <w:tcMar>
              <w:top w:w="60" w:type="dxa"/>
              <w:left w:w="100" w:type="dxa"/>
              <w:bottom w:w="60" w:type="dxa"/>
              <w:right w:w="100" w:type="dxa"/>
            </w:tcMar>
            <w:vAlign w:val="center"/>
          </w:tcPr>
          <w:p w14:paraId="10651842" w14:textId="77777777" w:rsidR="00FD29E6" w:rsidRDefault="008E7E55">
            <w:pPr>
              <w:jc w:val="center"/>
            </w:pPr>
            <w:r>
              <w:rPr>
                <w:b/>
                <w:bCs/>
                <w:color w:val="000000"/>
                <w:sz w:val="18"/>
                <w:szCs w:val="18"/>
              </w:rPr>
              <w:t>FY 2026-27</w:t>
            </w:r>
          </w:p>
        </w:tc>
        <w:tc>
          <w:tcPr>
            <w:tcW w:w="2240" w:type="dxa"/>
            <w:shd w:val="clear" w:color="auto" w:fill="D9E2F3"/>
            <w:tcMar>
              <w:top w:w="60" w:type="dxa"/>
              <w:left w:w="100" w:type="dxa"/>
              <w:bottom w:w="60" w:type="dxa"/>
              <w:right w:w="100" w:type="dxa"/>
            </w:tcMar>
            <w:vAlign w:val="center"/>
          </w:tcPr>
          <w:p w14:paraId="10651843" w14:textId="77777777" w:rsidR="00FD29E6" w:rsidRDefault="008E7E55">
            <w:pPr>
              <w:jc w:val="center"/>
            </w:pPr>
            <w:r>
              <w:rPr>
                <w:b/>
                <w:bCs/>
                <w:color w:val="000000"/>
                <w:sz w:val="18"/>
                <w:szCs w:val="18"/>
              </w:rPr>
              <w:t>FY 2027-28</w:t>
            </w:r>
          </w:p>
        </w:tc>
        <w:tc>
          <w:tcPr>
            <w:tcW w:w="2240" w:type="dxa"/>
            <w:shd w:val="clear" w:color="auto" w:fill="D9E2F3"/>
            <w:tcMar>
              <w:top w:w="60" w:type="dxa"/>
              <w:left w:w="100" w:type="dxa"/>
              <w:bottom w:w="60" w:type="dxa"/>
              <w:right w:w="100" w:type="dxa"/>
            </w:tcMar>
            <w:vAlign w:val="center"/>
          </w:tcPr>
          <w:p w14:paraId="10651844" w14:textId="77777777" w:rsidR="00FD29E6" w:rsidRDefault="008E7E55">
            <w:pPr>
              <w:jc w:val="center"/>
            </w:pPr>
            <w:r>
              <w:rPr>
                <w:b/>
                <w:bCs/>
                <w:color w:val="000000"/>
                <w:sz w:val="18"/>
                <w:szCs w:val="18"/>
              </w:rPr>
              <w:t>FY 2028-29</w:t>
            </w:r>
          </w:p>
        </w:tc>
        <w:tc>
          <w:tcPr>
            <w:tcW w:w="2240" w:type="dxa"/>
            <w:shd w:val="clear" w:color="auto" w:fill="D9E2F3"/>
            <w:tcMar>
              <w:top w:w="60" w:type="dxa"/>
              <w:left w:w="100" w:type="dxa"/>
              <w:bottom w:w="60" w:type="dxa"/>
              <w:right w:w="100" w:type="dxa"/>
            </w:tcMar>
            <w:vAlign w:val="center"/>
          </w:tcPr>
          <w:p w14:paraId="10651845" w14:textId="77777777" w:rsidR="00FD29E6" w:rsidRDefault="008E7E55">
            <w:pPr>
              <w:jc w:val="center"/>
            </w:pPr>
            <w:r>
              <w:rPr>
                <w:b/>
                <w:bCs/>
                <w:color w:val="000000"/>
                <w:sz w:val="18"/>
                <w:szCs w:val="18"/>
              </w:rPr>
              <w:t>FY 2029-30</w:t>
            </w:r>
          </w:p>
        </w:tc>
        <w:tc>
          <w:tcPr>
            <w:tcW w:w="2240" w:type="dxa"/>
            <w:shd w:val="clear" w:color="auto" w:fill="D9E2F3"/>
            <w:tcMar>
              <w:top w:w="60" w:type="dxa"/>
              <w:left w:w="100" w:type="dxa"/>
              <w:bottom w:w="60" w:type="dxa"/>
              <w:right w:w="100" w:type="dxa"/>
            </w:tcMar>
            <w:vAlign w:val="center"/>
          </w:tcPr>
          <w:p w14:paraId="10651846" w14:textId="77777777" w:rsidR="00FD29E6" w:rsidRDefault="008E7E55">
            <w:pPr>
              <w:jc w:val="center"/>
            </w:pPr>
            <w:r>
              <w:rPr>
                <w:b/>
                <w:bCs/>
                <w:color w:val="000000"/>
                <w:sz w:val="18"/>
                <w:szCs w:val="18"/>
              </w:rPr>
              <w:t>FY 2030-31</w:t>
            </w:r>
          </w:p>
        </w:tc>
      </w:tr>
      <w:tr w:rsidR="00FD29E6" w14:paraId="10651849" w14:textId="77777777">
        <w:tc>
          <w:tcPr>
            <w:tcW w:w="14400" w:type="dxa"/>
            <w:gridSpan w:val="6"/>
            <w:shd w:val="clear" w:color="auto" w:fill="EDEDED"/>
            <w:tcMar>
              <w:top w:w="40" w:type="dxa"/>
              <w:left w:w="100" w:type="dxa"/>
              <w:bottom w:w="40" w:type="dxa"/>
              <w:right w:w="100" w:type="dxa"/>
            </w:tcMar>
          </w:tcPr>
          <w:p w14:paraId="10651848" w14:textId="77777777" w:rsidR="00FD29E6" w:rsidRDefault="008E7E55">
            <w:r>
              <w:rPr>
                <w:i/>
                <w:iCs/>
                <w:sz w:val="17"/>
                <w:szCs w:val="17"/>
              </w:rPr>
              <w:t>Fixed Monthly Base Sewer Charge ($/month) -- includes 6,000 gallons of average wintertime water use</w:t>
            </w:r>
          </w:p>
        </w:tc>
      </w:tr>
      <w:tr w:rsidR="00FD29E6" w14:paraId="10651850" w14:textId="77777777">
        <w:tc>
          <w:tcPr>
            <w:tcW w:w="3200" w:type="dxa"/>
            <w:tcMar>
              <w:top w:w="60" w:type="dxa"/>
              <w:left w:w="100" w:type="dxa"/>
              <w:bottom w:w="60" w:type="dxa"/>
              <w:right w:w="100" w:type="dxa"/>
            </w:tcMar>
            <w:vAlign w:val="center"/>
          </w:tcPr>
          <w:p w14:paraId="1065184A" w14:textId="77777777" w:rsidR="00FD29E6" w:rsidRDefault="008E7E55">
            <w:r>
              <w:rPr>
                <w:color w:val="000000"/>
                <w:sz w:val="18"/>
                <w:szCs w:val="18"/>
              </w:rPr>
              <w:t xml:space="preserve">Residential and </w:t>
            </w:r>
            <w:proofErr w:type="gramStart"/>
            <w:r>
              <w:rPr>
                <w:color w:val="000000"/>
                <w:sz w:val="18"/>
                <w:szCs w:val="18"/>
              </w:rPr>
              <w:t>Non-Residential</w:t>
            </w:r>
            <w:proofErr w:type="gramEnd"/>
          </w:p>
        </w:tc>
        <w:tc>
          <w:tcPr>
            <w:tcW w:w="2240" w:type="dxa"/>
            <w:tcMar>
              <w:top w:w="60" w:type="dxa"/>
              <w:left w:w="100" w:type="dxa"/>
              <w:bottom w:w="60" w:type="dxa"/>
              <w:right w:w="100" w:type="dxa"/>
            </w:tcMar>
            <w:vAlign w:val="center"/>
          </w:tcPr>
          <w:p w14:paraId="1065184B" w14:textId="77777777" w:rsidR="00FD29E6" w:rsidRDefault="008E7E55">
            <w:pPr>
              <w:jc w:val="center"/>
            </w:pPr>
            <w:r>
              <w:rPr>
                <w:color w:val="000000"/>
                <w:sz w:val="18"/>
                <w:szCs w:val="18"/>
              </w:rPr>
              <w:t>$41.09</w:t>
            </w:r>
          </w:p>
        </w:tc>
        <w:tc>
          <w:tcPr>
            <w:tcW w:w="2240" w:type="dxa"/>
            <w:tcMar>
              <w:top w:w="60" w:type="dxa"/>
              <w:left w:w="100" w:type="dxa"/>
              <w:bottom w:w="60" w:type="dxa"/>
              <w:right w:w="100" w:type="dxa"/>
            </w:tcMar>
            <w:vAlign w:val="center"/>
          </w:tcPr>
          <w:p w14:paraId="1065184C" w14:textId="77777777" w:rsidR="00FD29E6" w:rsidRDefault="008E7E55">
            <w:pPr>
              <w:jc w:val="center"/>
            </w:pPr>
            <w:r>
              <w:rPr>
                <w:color w:val="000000"/>
                <w:sz w:val="18"/>
                <w:szCs w:val="18"/>
              </w:rPr>
              <w:t>$44.38</w:t>
            </w:r>
          </w:p>
        </w:tc>
        <w:tc>
          <w:tcPr>
            <w:tcW w:w="2240" w:type="dxa"/>
            <w:tcMar>
              <w:top w:w="60" w:type="dxa"/>
              <w:left w:w="100" w:type="dxa"/>
              <w:bottom w:w="60" w:type="dxa"/>
              <w:right w:w="100" w:type="dxa"/>
            </w:tcMar>
            <w:vAlign w:val="center"/>
          </w:tcPr>
          <w:p w14:paraId="1065184D" w14:textId="77777777" w:rsidR="00FD29E6" w:rsidRDefault="008E7E55">
            <w:pPr>
              <w:jc w:val="center"/>
            </w:pPr>
            <w:r>
              <w:rPr>
                <w:color w:val="000000"/>
                <w:sz w:val="18"/>
                <w:szCs w:val="18"/>
              </w:rPr>
              <w:t>$47.93</w:t>
            </w:r>
          </w:p>
        </w:tc>
        <w:tc>
          <w:tcPr>
            <w:tcW w:w="2240" w:type="dxa"/>
            <w:tcMar>
              <w:top w:w="60" w:type="dxa"/>
              <w:left w:w="100" w:type="dxa"/>
              <w:bottom w:w="60" w:type="dxa"/>
              <w:right w:w="100" w:type="dxa"/>
            </w:tcMar>
            <w:vAlign w:val="center"/>
          </w:tcPr>
          <w:p w14:paraId="1065184E" w14:textId="77777777" w:rsidR="00FD29E6" w:rsidRDefault="008E7E55">
            <w:pPr>
              <w:jc w:val="center"/>
            </w:pPr>
            <w:r>
              <w:rPr>
                <w:color w:val="000000"/>
                <w:sz w:val="18"/>
                <w:szCs w:val="18"/>
              </w:rPr>
              <w:t>$51.77</w:t>
            </w:r>
          </w:p>
        </w:tc>
        <w:tc>
          <w:tcPr>
            <w:tcW w:w="2240" w:type="dxa"/>
            <w:tcMar>
              <w:top w:w="60" w:type="dxa"/>
              <w:left w:w="100" w:type="dxa"/>
              <w:bottom w:w="60" w:type="dxa"/>
              <w:right w:w="100" w:type="dxa"/>
            </w:tcMar>
            <w:vAlign w:val="center"/>
          </w:tcPr>
          <w:p w14:paraId="1065184F" w14:textId="77777777" w:rsidR="00FD29E6" w:rsidRDefault="008E7E55">
            <w:pPr>
              <w:jc w:val="center"/>
            </w:pPr>
            <w:r>
              <w:rPr>
                <w:color w:val="000000"/>
                <w:sz w:val="18"/>
                <w:szCs w:val="18"/>
              </w:rPr>
              <w:t>$55.91</w:t>
            </w:r>
          </w:p>
        </w:tc>
      </w:tr>
      <w:tr w:rsidR="00FD29E6" w14:paraId="10651852" w14:textId="77777777">
        <w:tc>
          <w:tcPr>
            <w:tcW w:w="14400" w:type="dxa"/>
            <w:gridSpan w:val="6"/>
            <w:shd w:val="clear" w:color="auto" w:fill="EDEDED"/>
            <w:tcMar>
              <w:top w:w="40" w:type="dxa"/>
              <w:left w:w="100" w:type="dxa"/>
              <w:bottom w:w="40" w:type="dxa"/>
              <w:right w:w="100" w:type="dxa"/>
            </w:tcMar>
          </w:tcPr>
          <w:p w14:paraId="10651851" w14:textId="77777777" w:rsidR="00FD29E6" w:rsidRDefault="008E7E55">
            <w:r>
              <w:rPr>
                <w:i/>
                <w:iCs/>
                <w:sz w:val="17"/>
                <w:szCs w:val="17"/>
              </w:rPr>
              <w:t>Variable Sewer Consumption Charge (per 1,000 gallons of wintertime water use exceeding 6,000 gal/month)</w:t>
            </w:r>
          </w:p>
        </w:tc>
      </w:tr>
      <w:tr w:rsidR="00FD29E6" w14:paraId="10651859" w14:textId="77777777">
        <w:tc>
          <w:tcPr>
            <w:tcW w:w="3200" w:type="dxa"/>
            <w:tcMar>
              <w:top w:w="60" w:type="dxa"/>
              <w:left w:w="100" w:type="dxa"/>
              <w:bottom w:w="60" w:type="dxa"/>
              <w:right w:w="100" w:type="dxa"/>
            </w:tcMar>
            <w:vAlign w:val="center"/>
          </w:tcPr>
          <w:p w14:paraId="10651853" w14:textId="77777777" w:rsidR="00FD29E6" w:rsidRDefault="008E7E55">
            <w:r>
              <w:rPr>
                <w:color w:val="000000"/>
                <w:sz w:val="18"/>
                <w:szCs w:val="18"/>
              </w:rPr>
              <w:t xml:space="preserve">Residential and </w:t>
            </w:r>
            <w:proofErr w:type="gramStart"/>
            <w:r>
              <w:rPr>
                <w:color w:val="000000"/>
                <w:sz w:val="18"/>
                <w:szCs w:val="18"/>
              </w:rPr>
              <w:t>Non-Residential</w:t>
            </w:r>
            <w:proofErr w:type="gramEnd"/>
          </w:p>
        </w:tc>
        <w:tc>
          <w:tcPr>
            <w:tcW w:w="2240" w:type="dxa"/>
            <w:tcMar>
              <w:top w:w="60" w:type="dxa"/>
              <w:left w:w="100" w:type="dxa"/>
              <w:bottom w:w="60" w:type="dxa"/>
              <w:right w:w="100" w:type="dxa"/>
            </w:tcMar>
            <w:vAlign w:val="center"/>
          </w:tcPr>
          <w:p w14:paraId="10651854" w14:textId="77777777" w:rsidR="00FD29E6" w:rsidRDefault="008E7E55">
            <w:pPr>
              <w:jc w:val="center"/>
            </w:pPr>
            <w:r>
              <w:rPr>
                <w:color w:val="000000"/>
                <w:sz w:val="18"/>
                <w:szCs w:val="18"/>
              </w:rPr>
              <w:t>$6.85</w:t>
            </w:r>
          </w:p>
        </w:tc>
        <w:tc>
          <w:tcPr>
            <w:tcW w:w="2240" w:type="dxa"/>
            <w:tcMar>
              <w:top w:w="60" w:type="dxa"/>
              <w:left w:w="100" w:type="dxa"/>
              <w:bottom w:w="60" w:type="dxa"/>
              <w:right w:w="100" w:type="dxa"/>
            </w:tcMar>
            <w:vAlign w:val="center"/>
          </w:tcPr>
          <w:p w14:paraId="10651855" w14:textId="77777777" w:rsidR="00FD29E6" w:rsidRDefault="008E7E55">
            <w:pPr>
              <w:jc w:val="center"/>
            </w:pPr>
            <w:r>
              <w:rPr>
                <w:color w:val="000000"/>
                <w:sz w:val="18"/>
                <w:szCs w:val="18"/>
              </w:rPr>
              <w:t>$7.40</w:t>
            </w:r>
          </w:p>
        </w:tc>
        <w:tc>
          <w:tcPr>
            <w:tcW w:w="2240" w:type="dxa"/>
            <w:tcMar>
              <w:top w:w="60" w:type="dxa"/>
              <w:left w:w="100" w:type="dxa"/>
              <w:bottom w:w="60" w:type="dxa"/>
              <w:right w:w="100" w:type="dxa"/>
            </w:tcMar>
            <w:vAlign w:val="center"/>
          </w:tcPr>
          <w:p w14:paraId="10651856" w14:textId="77777777" w:rsidR="00FD29E6" w:rsidRDefault="008E7E55">
            <w:pPr>
              <w:jc w:val="center"/>
            </w:pPr>
            <w:r>
              <w:rPr>
                <w:color w:val="000000"/>
                <w:sz w:val="18"/>
                <w:szCs w:val="18"/>
              </w:rPr>
              <w:t>$7.99</w:t>
            </w:r>
          </w:p>
        </w:tc>
        <w:tc>
          <w:tcPr>
            <w:tcW w:w="2240" w:type="dxa"/>
            <w:tcMar>
              <w:top w:w="60" w:type="dxa"/>
              <w:left w:w="100" w:type="dxa"/>
              <w:bottom w:w="60" w:type="dxa"/>
              <w:right w:w="100" w:type="dxa"/>
            </w:tcMar>
            <w:vAlign w:val="center"/>
          </w:tcPr>
          <w:p w14:paraId="10651857" w14:textId="77777777" w:rsidR="00FD29E6" w:rsidRDefault="008E7E55">
            <w:pPr>
              <w:jc w:val="center"/>
            </w:pPr>
            <w:r>
              <w:rPr>
                <w:color w:val="000000"/>
                <w:sz w:val="18"/>
                <w:szCs w:val="18"/>
              </w:rPr>
              <w:t>$8.63</w:t>
            </w:r>
          </w:p>
        </w:tc>
        <w:tc>
          <w:tcPr>
            <w:tcW w:w="2240" w:type="dxa"/>
            <w:tcMar>
              <w:top w:w="60" w:type="dxa"/>
              <w:left w:w="100" w:type="dxa"/>
              <w:bottom w:w="60" w:type="dxa"/>
              <w:right w:w="100" w:type="dxa"/>
            </w:tcMar>
            <w:vAlign w:val="center"/>
          </w:tcPr>
          <w:p w14:paraId="10651858" w14:textId="77777777" w:rsidR="00FD29E6" w:rsidRDefault="008E7E55">
            <w:pPr>
              <w:jc w:val="center"/>
            </w:pPr>
            <w:r>
              <w:rPr>
                <w:color w:val="000000"/>
                <w:sz w:val="18"/>
                <w:szCs w:val="18"/>
              </w:rPr>
              <w:t>$9.32</w:t>
            </w:r>
          </w:p>
        </w:tc>
      </w:tr>
    </w:tbl>
    <w:p w14:paraId="1065185A" w14:textId="77777777" w:rsidR="00FD29E6" w:rsidRDefault="00FD29E6">
      <w:pPr>
        <w:spacing w:after="200"/>
      </w:pPr>
    </w:p>
    <w:p w14:paraId="1065185B" w14:textId="77777777" w:rsidR="00FD29E6" w:rsidRDefault="008E7E55">
      <w:pPr>
        <w:spacing w:after="100"/>
      </w:pPr>
      <w:r>
        <w:rPr>
          <w:b/>
          <w:bCs/>
          <w:sz w:val="21"/>
          <w:szCs w:val="21"/>
        </w:rPr>
        <w:t>Billing Notes</w:t>
      </w:r>
    </w:p>
    <w:p w14:paraId="1065185C" w14:textId="77777777" w:rsidR="00FD29E6" w:rsidRDefault="008E7E55">
      <w:pPr>
        <w:pStyle w:val="ListParagraph"/>
        <w:numPr>
          <w:ilvl w:val="0"/>
          <w:numId w:val="1"/>
        </w:numPr>
        <w:spacing w:after="100"/>
      </w:pPr>
      <w:r>
        <w:rPr>
          <w:sz w:val="19"/>
          <w:szCs w:val="19"/>
        </w:rPr>
        <w:t>Effective July 1, 2026, no water consumption is included within the fixed meter charge. All water usage, from the first gallon, is billed at the applicable variable consumption rate per 1,000 gallons (or portion thereof).</w:t>
      </w:r>
    </w:p>
    <w:p w14:paraId="1065185D" w14:textId="77777777" w:rsidR="00FD29E6" w:rsidRDefault="008E7E55">
      <w:pPr>
        <w:pStyle w:val="ListParagraph"/>
        <w:numPr>
          <w:ilvl w:val="0"/>
          <w:numId w:val="1"/>
        </w:numPr>
        <w:spacing w:after="100"/>
      </w:pPr>
      <w:r>
        <w:rPr>
          <w:sz w:val="19"/>
          <w:szCs w:val="19"/>
        </w:rPr>
        <w:t>All water accounts -- residential and non-residential -- pay the same uniform variable consumption rate; separate residential/commercial tiers no longer apply.</w:t>
      </w:r>
    </w:p>
    <w:p w14:paraId="1065185E" w14:textId="77777777" w:rsidR="00FD29E6" w:rsidRDefault="008E7E55">
      <w:pPr>
        <w:pStyle w:val="ListParagraph"/>
        <w:numPr>
          <w:ilvl w:val="0"/>
          <w:numId w:val="1"/>
        </w:numPr>
        <w:spacing w:after="100"/>
      </w:pPr>
      <w:r>
        <w:rPr>
          <w:sz w:val="19"/>
          <w:szCs w:val="19"/>
        </w:rPr>
        <w:t xml:space="preserve">The fixed base sewer charge includes 6,000 gallons of average wintertime water use per month. The variable sewer charge applies only to wintertime water use exceeding 6,000 gallons per </w:t>
      </w:r>
      <w:proofErr w:type="gramStart"/>
      <w:r>
        <w:rPr>
          <w:sz w:val="19"/>
          <w:szCs w:val="19"/>
        </w:rPr>
        <w:t>month, and</w:t>
      </w:r>
      <w:proofErr w:type="gramEnd"/>
      <w:r>
        <w:rPr>
          <w:sz w:val="19"/>
          <w:szCs w:val="19"/>
        </w:rPr>
        <w:t xml:space="preserve"> is billed per 1,000 gallons (or portion thereof) over that amount.</w:t>
      </w:r>
    </w:p>
    <w:p w14:paraId="1065185F" w14:textId="77777777" w:rsidR="00FD29E6" w:rsidRDefault="008E7E55">
      <w:pPr>
        <w:pStyle w:val="ListParagraph"/>
        <w:numPr>
          <w:ilvl w:val="0"/>
          <w:numId w:val="1"/>
        </w:numPr>
        <w:spacing w:after="100"/>
      </w:pPr>
      <w:r>
        <w:rPr>
          <w:sz w:val="19"/>
          <w:szCs w:val="19"/>
        </w:rPr>
        <w:t xml:space="preserve">Wintertime water use is determined by dividing the May meter reading by six (6) to calculate average monthly consumption for the preceding November-through-April period, until the </w:t>
      </w:r>
      <w:proofErr w:type="gramStart"/>
      <w:r>
        <w:rPr>
          <w:sz w:val="19"/>
          <w:szCs w:val="19"/>
        </w:rPr>
        <w:t>District</w:t>
      </w:r>
      <w:proofErr w:type="gramEnd"/>
      <w:r>
        <w:rPr>
          <w:sz w:val="19"/>
          <w:szCs w:val="19"/>
        </w:rPr>
        <w:t xml:space="preserve"> installs metering capable of monthly winter reads.</w:t>
      </w:r>
    </w:p>
    <w:p w14:paraId="10651860" w14:textId="77777777" w:rsidR="00FD29E6" w:rsidRDefault="008E7E55">
      <w:pPr>
        <w:pStyle w:val="ListParagraph"/>
        <w:numPr>
          <w:ilvl w:val="0"/>
          <w:numId w:val="1"/>
        </w:numPr>
        <w:spacing w:after="100"/>
      </w:pPr>
      <w:r>
        <w:rPr>
          <w:sz w:val="19"/>
          <w:szCs w:val="19"/>
        </w:rPr>
        <w:t>Dedicated fire service connections (sprinklers, hydrants, and fire department connections with no domestic use) are billed the fixed monthly charge in Table A-1 only -- equal to 15% of the fixed charge for the coincident meter or service line size -- with no separate consumption charge.</w:t>
      </w:r>
    </w:p>
    <w:p w14:paraId="10651861" w14:textId="77777777" w:rsidR="00FD29E6" w:rsidRDefault="00FD29E6">
      <w:pPr>
        <w:spacing w:after="100"/>
      </w:pPr>
    </w:p>
    <w:p w14:paraId="10651862" w14:textId="77777777" w:rsidR="00FD29E6" w:rsidRDefault="008E7E55">
      <w:pPr>
        <w:spacing w:after="160"/>
      </w:pPr>
      <w:r>
        <w:t xml:space="preserve">The Board finds that the rates set forth in this schedule do not exceed the proportional cost of water and sewer service attributable to each parcel, are not imposed for any general governmental service or </w:t>
      </w:r>
      <w:proofErr w:type="gramStart"/>
      <w:r>
        <w:t>program, and</w:t>
      </w:r>
      <w:proofErr w:type="gramEnd"/>
      <w:r>
        <w:t xml:space="preserve"> are not imposed on any parcel unless the service is used by, or immediately available to, the owner of the parcel, consistent with Article XIII D, Section 6(b) of the California Constitution.</w:t>
      </w:r>
    </w:p>
    <w:p w14:paraId="10651863" w14:textId="77777777" w:rsidR="00FD29E6" w:rsidRDefault="008E7E55">
      <w:pPr>
        <w:spacing w:after="160"/>
      </w:pPr>
      <w:r>
        <w:t xml:space="preserve">The full text of Resolution No. 446 and the 2026 PACE Engineering Utility Rate Study Update are available for public inspection at the </w:t>
      </w:r>
      <w:proofErr w:type="gramStart"/>
      <w:r>
        <w:t>District</w:t>
      </w:r>
      <w:proofErr w:type="gramEnd"/>
      <w:r>
        <w:t xml:space="preserve"> office, 251 Chester Airport Rd., Chester, CA 96020, and on the </w:t>
      </w:r>
      <w:proofErr w:type="gramStart"/>
      <w:r>
        <w:t>District's</w:t>
      </w:r>
      <w:proofErr w:type="gramEnd"/>
      <w:r>
        <w:t xml:space="preserve"> website. Questions regarding billing may be directed to the </w:t>
      </w:r>
      <w:proofErr w:type="gramStart"/>
      <w:r>
        <w:t>District</w:t>
      </w:r>
      <w:proofErr w:type="gramEnd"/>
      <w:r>
        <w:t xml:space="preserve"> at (530) 258-2171.</w:t>
      </w:r>
    </w:p>
    <w:p w14:paraId="10651864" w14:textId="1A9FBB1A" w:rsidR="00FD29E6" w:rsidRDefault="00FD29E6">
      <w:pPr>
        <w:spacing w:before="200"/>
      </w:pPr>
    </w:p>
    <w:sectPr w:rsidR="00FD29E6">
      <w:pgSz w:w="15840" w:h="12240" w:orient="landscape"/>
      <w:pgMar w:top="720" w:right="720" w:bottom="72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A7ED5"/>
    <w:multiLevelType w:val="hybridMultilevel"/>
    <w:tmpl w:val="304AD81A"/>
    <w:lvl w:ilvl="0" w:tplc="1C8C9E42">
      <w:start w:val="1"/>
      <w:numFmt w:val="bullet"/>
      <w:lvlText w:val="●"/>
      <w:lvlJc w:val="left"/>
      <w:pPr>
        <w:ind w:left="720" w:hanging="360"/>
      </w:pPr>
    </w:lvl>
    <w:lvl w:ilvl="1" w:tplc="CA1C1D04">
      <w:start w:val="1"/>
      <w:numFmt w:val="bullet"/>
      <w:lvlText w:val="○"/>
      <w:lvlJc w:val="left"/>
      <w:pPr>
        <w:ind w:left="1440" w:hanging="360"/>
      </w:pPr>
    </w:lvl>
    <w:lvl w:ilvl="2" w:tplc="995E2568">
      <w:start w:val="1"/>
      <w:numFmt w:val="bullet"/>
      <w:lvlText w:val="■"/>
      <w:lvlJc w:val="left"/>
      <w:pPr>
        <w:ind w:left="2160" w:hanging="360"/>
      </w:pPr>
    </w:lvl>
    <w:lvl w:ilvl="3" w:tplc="6AB87132">
      <w:start w:val="1"/>
      <w:numFmt w:val="bullet"/>
      <w:lvlText w:val="●"/>
      <w:lvlJc w:val="left"/>
      <w:pPr>
        <w:ind w:left="2880" w:hanging="360"/>
      </w:pPr>
    </w:lvl>
    <w:lvl w:ilvl="4" w:tplc="E4C4E35C">
      <w:start w:val="1"/>
      <w:numFmt w:val="bullet"/>
      <w:lvlText w:val="○"/>
      <w:lvlJc w:val="left"/>
      <w:pPr>
        <w:ind w:left="3600" w:hanging="360"/>
      </w:pPr>
    </w:lvl>
    <w:lvl w:ilvl="5" w:tplc="021AE89A">
      <w:start w:val="1"/>
      <w:numFmt w:val="bullet"/>
      <w:lvlText w:val="■"/>
      <w:lvlJc w:val="left"/>
      <w:pPr>
        <w:ind w:left="4320" w:hanging="360"/>
      </w:pPr>
    </w:lvl>
    <w:lvl w:ilvl="6" w:tplc="E2C2B68C">
      <w:start w:val="1"/>
      <w:numFmt w:val="bullet"/>
      <w:lvlText w:val="●"/>
      <w:lvlJc w:val="left"/>
      <w:pPr>
        <w:ind w:left="5040" w:hanging="360"/>
      </w:pPr>
    </w:lvl>
    <w:lvl w:ilvl="7" w:tplc="A622F504">
      <w:start w:val="1"/>
      <w:numFmt w:val="bullet"/>
      <w:lvlText w:val="●"/>
      <w:lvlJc w:val="left"/>
      <w:pPr>
        <w:ind w:left="5760" w:hanging="360"/>
      </w:pPr>
    </w:lvl>
    <w:lvl w:ilvl="8" w:tplc="1A92BE10">
      <w:start w:val="1"/>
      <w:numFmt w:val="bullet"/>
      <w:lvlText w:val="●"/>
      <w:lvlJc w:val="left"/>
      <w:pPr>
        <w:ind w:left="6480" w:hanging="360"/>
      </w:pPr>
    </w:lvl>
  </w:abstractNum>
  <w:num w:numId="1" w16cid:durableId="134239225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9E6"/>
    <w:rsid w:val="005653D5"/>
    <w:rsid w:val="00623AD9"/>
    <w:rsid w:val="0079474D"/>
    <w:rsid w:val="008E7E55"/>
    <w:rsid w:val="00A51BAE"/>
    <w:rsid w:val="00FD2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517B3"/>
  <w15:docId w15:val="{49B59B75-E3BF-4C08-B76B-6FB856D3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676</Words>
  <Characters>3854</Characters>
  <Application>Microsoft Office Word</Application>
  <DocSecurity>0</DocSecurity>
  <Lines>32</Lines>
  <Paragraphs>9</Paragraphs>
  <ScaleCrop>false</ScaleCrop>
  <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Kelly Sanders</cp:lastModifiedBy>
  <cp:revision>2</cp:revision>
  <dcterms:created xsi:type="dcterms:W3CDTF">2026-08-07T18:15:00Z</dcterms:created>
  <dcterms:modified xsi:type="dcterms:W3CDTF">2026-08-07T18:15:00Z</dcterms:modified>
</cp:coreProperties>
</file>